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EA" w:rsidRPr="000E6742" w:rsidRDefault="00CB6691" w:rsidP="000E6742">
      <w:pPr>
        <w:widowControl w:val="0"/>
        <w:pBdr>
          <w:top w:val="nil"/>
          <w:left w:val="nil"/>
          <w:bottom w:val="nil"/>
          <w:right w:val="nil"/>
          <w:between w:val="nil"/>
        </w:pBdr>
        <w:spacing w:line="306" w:lineRule="auto"/>
        <w:ind w:firstLine="32"/>
        <w:jc w:val="center"/>
        <w:rPr>
          <w:rStyle w:val="ae"/>
        </w:rPr>
      </w:pPr>
      <w:r w:rsidRPr="000E6742">
        <w:rPr>
          <w:rStyle w:val="ae"/>
        </w:rPr>
        <w:t>ПУБЛИЧНАЯ ОФЕРТА</w:t>
      </w:r>
    </w:p>
    <w:p w:rsidR="003251EA" w:rsidRPr="000E6742" w:rsidRDefault="00CB6691" w:rsidP="000E6742">
      <w:pPr>
        <w:widowControl w:val="0"/>
        <w:pBdr>
          <w:top w:val="nil"/>
          <w:left w:val="nil"/>
          <w:bottom w:val="nil"/>
          <w:right w:val="nil"/>
          <w:between w:val="nil"/>
        </w:pBdr>
        <w:spacing w:line="306" w:lineRule="auto"/>
        <w:ind w:firstLine="32"/>
        <w:jc w:val="center"/>
        <w:rPr>
          <w:rStyle w:val="ae"/>
        </w:rPr>
      </w:pPr>
      <w:r w:rsidRPr="000E6742">
        <w:rPr>
          <w:rStyle w:val="ae"/>
        </w:rPr>
        <w:t xml:space="preserve">о заключении договора оказания информационных услуг </w:t>
      </w:r>
    </w:p>
    <w:p w:rsidR="003251EA" w:rsidRPr="000E6742" w:rsidRDefault="003251EA" w:rsidP="000E6742">
      <w:pPr>
        <w:widowControl w:val="0"/>
        <w:pBdr>
          <w:top w:val="nil"/>
          <w:left w:val="nil"/>
          <w:bottom w:val="nil"/>
          <w:right w:val="nil"/>
          <w:between w:val="nil"/>
        </w:pBdr>
        <w:spacing w:line="306" w:lineRule="auto"/>
        <w:ind w:firstLine="32"/>
      </w:pPr>
    </w:p>
    <w:p w:rsidR="003251EA" w:rsidRPr="000E6742" w:rsidRDefault="00CB6691" w:rsidP="000E6742">
      <w:pPr>
        <w:widowControl w:val="0"/>
        <w:pBdr>
          <w:top w:val="nil"/>
          <w:left w:val="nil"/>
          <w:bottom w:val="nil"/>
          <w:right w:val="nil"/>
          <w:between w:val="nil"/>
        </w:pBdr>
        <w:spacing w:line="306" w:lineRule="auto"/>
        <w:ind w:firstLine="32"/>
        <w:rPr>
          <w:color w:val="000000"/>
        </w:rPr>
      </w:pPr>
      <w:r w:rsidRPr="000E6742">
        <w:rPr>
          <w:color w:val="000000"/>
        </w:rPr>
        <w:t xml:space="preserve">г. Пермь </w:t>
      </w:r>
    </w:p>
    <w:p w:rsidR="003251EA" w:rsidRPr="000E6742" w:rsidRDefault="00CB6691" w:rsidP="000E6742">
      <w:pPr>
        <w:widowControl w:val="0"/>
        <w:pBdr>
          <w:top w:val="nil"/>
          <w:left w:val="nil"/>
          <w:bottom w:val="nil"/>
          <w:right w:val="nil"/>
          <w:between w:val="nil"/>
        </w:pBdr>
        <w:spacing w:line="306" w:lineRule="auto"/>
        <w:ind w:firstLine="32"/>
        <w:rPr>
          <w:color w:val="000000"/>
        </w:rPr>
      </w:pPr>
      <w:r w:rsidRPr="000E6742">
        <w:t xml:space="preserve">редакция </w:t>
      </w:r>
      <w:r w:rsidRPr="000E6742">
        <w:rPr>
          <w:color w:val="000000"/>
        </w:rPr>
        <w:t xml:space="preserve">от </w:t>
      </w:r>
      <w:r w:rsidR="00E3074B">
        <w:t>20</w:t>
      </w:r>
      <w:r w:rsidR="00483BE3">
        <w:t xml:space="preserve"> июля</w:t>
      </w:r>
      <w:r w:rsidRPr="000E6742">
        <w:rPr>
          <w:color w:val="000000"/>
        </w:rPr>
        <w:t xml:space="preserve"> 2024 г</w:t>
      </w:r>
      <w:r w:rsidRPr="000E6742">
        <w:t>ода</w:t>
      </w:r>
    </w:p>
    <w:p w:rsidR="003251EA" w:rsidRPr="000E6742" w:rsidRDefault="00CB6691" w:rsidP="000E6742">
      <w:pPr>
        <w:pStyle w:val="af"/>
        <w:ind w:left="0" w:right="0"/>
        <w:rPr>
          <w:sz w:val="22"/>
          <w:szCs w:val="22"/>
        </w:rPr>
      </w:pPr>
      <w:r w:rsidRPr="000E6742">
        <w:rPr>
          <w:sz w:val="22"/>
          <w:szCs w:val="22"/>
        </w:rPr>
        <w:t xml:space="preserve">1. ОБЩИЕ ПОЛОЖЕНИЯ </w:t>
      </w:r>
    </w:p>
    <w:p w:rsidR="003251EA" w:rsidRPr="000E6742" w:rsidRDefault="00CB6691" w:rsidP="000E6742">
      <w:pPr>
        <w:pStyle w:val="af0"/>
        <w:ind w:right="0"/>
        <w:rPr>
          <w:sz w:val="22"/>
          <w:szCs w:val="22"/>
        </w:rPr>
      </w:pPr>
      <w:r w:rsidRPr="000E6742">
        <w:rPr>
          <w:sz w:val="22"/>
          <w:szCs w:val="22"/>
        </w:rPr>
        <w:t xml:space="preserve">1.1. </w:t>
      </w:r>
      <w:proofErr w:type="gramStart"/>
      <w:r w:rsidRPr="000E6742">
        <w:rPr>
          <w:sz w:val="22"/>
          <w:szCs w:val="22"/>
        </w:rPr>
        <w:t>Настоящая публичная оферта о заключении договора оказания информационных услуг (далее - оферта, договор) представляет собой официальное предложение общества с ограниченной ответственностью «</w:t>
      </w:r>
      <w:proofErr w:type="spellStart"/>
      <w:r w:rsidRPr="000E6742">
        <w:rPr>
          <w:sz w:val="22"/>
          <w:szCs w:val="22"/>
        </w:rPr>
        <w:t>Джейси</w:t>
      </w:r>
      <w:proofErr w:type="spellEnd"/>
      <w:r w:rsidRPr="000E6742">
        <w:rPr>
          <w:sz w:val="22"/>
          <w:szCs w:val="22"/>
        </w:rPr>
        <w:t xml:space="preserve"> </w:t>
      </w:r>
      <w:proofErr w:type="spellStart"/>
      <w:r w:rsidRPr="000E6742">
        <w:rPr>
          <w:sz w:val="22"/>
          <w:szCs w:val="22"/>
        </w:rPr>
        <w:t>продакшн</w:t>
      </w:r>
      <w:proofErr w:type="spellEnd"/>
      <w:r w:rsidRPr="000E6742">
        <w:rPr>
          <w:sz w:val="22"/>
          <w:szCs w:val="22"/>
        </w:rPr>
        <w:t>» (ИНН: 5948067936), именуемого «Заказчик», любому юридическому лицу, физическому лицу, в том числе зарегистрированному в качестве индивидуального предпринимателя или применяющим специальный налоговый режим  «налог на профессиональный доход» (</w:t>
      </w:r>
      <w:proofErr w:type="spellStart"/>
      <w:r w:rsidRPr="000E6742">
        <w:rPr>
          <w:sz w:val="22"/>
          <w:szCs w:val="22"/>
        </w:rPr>
        <w:t>самозанятый</w:t>
      </w:r>
      <w:proofErr w:type="spellEnd"/>
      <w:r w:rsidRPr="000E6742">
        <w:rPr>
          <w:sz w:val="22"/>
          <w:szCs w:val="22"/>
        </w:rPr>
        <w:t>), далее именуемому «Исполнитель», заключить догово</w:t>
      </w:r>
      <w:r w:rsidR="008B01EC">
        <w:rPr>
          <w:sz w:val="22"/>
          <w:szCs w:val="22"/>
        </w:rPr>
        <w:t>р оказания информационных услуг.</w:t>
      </w:r>
      <w:r w:rsidRPr="000E6742">
        <w:rPr>
          <w:sz w:val="22"/>
          <w:szCs w:val="22"/>
        </w:rPr>
        <w:t xml:space="preserve"> </w:t>
      </w:r>
      <w:proofErr w:type="gramEnd"/>
    </w:p>
    <w:p w:rsidR="003251EA" w:rsidRPr="000E6742" w:rsidRDefault="00CB6691" w:rsidP="000E6742">
      <w:pPr>
        <w:pStyle w:val="af0"/>
        <w:ind w:right="0"/>
        <w:rPr>
          <w:sz w:val="22"/>
          <w:szCs w:val="22"/>
        </w:rPr>
      </w:pPr>
      <w:r w:rsidRPr="000E6742">
        <w:rPr>
          <w:sz w:val="22"/>
          <w:szCs w:val="22"/>
        </w:rPr>
        <w:t>1.2.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w:t>
      </w:r>
      <w:r w:rsidR="00E3074B">
        <w:rPr>
          <w:sz w:val="22"/>
          <w:szCs w:val="22"/>
        </w:rPr>
        <w:t>, отправки анкеты на сайте Заказчика</w:t>
      </w:r>
      <w:r w:rsidRPr="000E6742">
        <w:rPr>
          <w:sz w:val="22"/>
          <w:szCs w:val="22"/>
        </w:rPr>
        <w:t xml:space="preserve"> лицо, осуществившее акцепт настоящей оферты, становится Исполнителем. В соответствии с ч. 1 ст. 438 ГК РФ акцепт должен быть полным и безоговорочным.</w:t>
      </w:r>
    </w:p>
    <w:p w:rsidR="003251EA" w:rsidRPr="000E6742" w:rsidRDefault="00CB6691" w:rsidP="000E6742">
      <w:pPr>
        <w:pStyle w:val="af0"/>
        <w:ind w:right="0"/>
        <w:rPr>
          <w:sz w:val="22"/>
          <w:szCs w:val="22"/>
        </w:rPr>
      </w:pPr>
      <w:r w:rsidRPr="000E6742">
        <w:rPr>
          <w:sz w:val="22"/>
          <w:szCs w:val="22"/>
        </w:rPr>
        <w:t xml:space="preserve">1.3. </w:t>
      </w:r>
      <w:r w:rsidR="006D3522">
        <w:rPr>
          <w:sz w:val="22"/>
          <w:szCs w:val="22"/>
        </w:rPr>
        <w:t>О</w:t>
      </w:r>
      <w:r w:rsidR="00E3074B">
        <w:rPr>
          <w:sz w:val="22"/>
          <w:szCs w:val="22"/>
        </w:rPr>
        <w:t>тправив анкету на сайте Заказчика</w:t>
      </w:r>
      <w:r w:rsidR="000E6742">
        <w:rPr>
          <w:sz w:val="22"/>
          <w:szCs w:val="22"/>
        </w:rPr>
        <w:t>, Исполнитель акцептует о</w:t>
      </w:r>
      <w:r w:rsidRPr="000E6742">
        <w:rPr>
          <w:sz w:val="22"/>
          <w:szCs w:val="22"/>
        </w:rPr>
        <w:t>ферту, гарантируя, что озна</w:t>
      </w:r>
      <w:r w:rsidR="000E6742">
        <w:rPr>
          <w:sz w:val="22"/>
          <w:szCs w:val="22"/>
        </w:rPr>
        <w:t>комлен и принимает все условия о</w:t>
      </w:r>
      <w:r w:rsidRPr="000E6742">
        <w:rPr>
          <w:sz w:val="22"/>
          <w:szCs w:val="22"/>
        </w:rPr>
        <w:t xml:space="preserve">ферты в том виде, в каком они изложены в тексте настоящего Договора, а также ознакомлен с правилами и иной информацией, размещенной в чат-боте, относящейся к </w:t>
      </w:r>
      <w:proofErr w:type="gramStart"/>
      <w:r w:rsidRPr="000E6742">
        <w:rPr>
          <w:sz w:val="22"/>
          <w:szCs w:val="22"/>
        </w:rPr>
        <w:t>оказываемым</w:t>
      </w:r>
      <w:proofErr w:type="gramEnd"/>
      <w:r w:rsidRPr="000E6742">
        <w:rPr>
          <w:sz w:val="22"/>
          <w:szCs w:val="22"/>
        </w:rPr>
        <w:t xml:space="preserve"> в рамках настоящего договора услуг.</w:t>
      </w:r>
    </w:p>
    <w:p w:rsidR="003251EA" w:rsidRPr="000E6742" w:rsidRDefault="00CB6691" w:rsidP="000E6742">
      <w:pPr>
        <w:pStyle w:val="af0"/>
        <w:ind w:right="0"/>
        <w:rPr>
          <w:sz w:val="22"/>
          <w:szCs w:val="22"/>
        </w:rPr>
      </w:pPr>
      <w:r w:rsidRPr="000E6742">
        <w:rPr>
          <w:sz w:val="22"/>
          <w:szCs w:val="22"/>
        </w:rPr>
        <w:t>​1.4. Исполнитель и Заказчик предоставляют взаимные гарантии своей право- и дееспособности необходимые для заключения и исполнения настоящего Договора на оказание услуг.</w:t>
      </w:r>
    </w:p>
    <w:p w:rsidR="003251EA" w:rsidRPr="000E6742" w:rsidRDefault="00CB6691" w:rsidP="00483BE3">
      <w:pPr>
        <w:pStyle w:val="af0"/>
        <w:rPr>
          <w:sz w:val="22"/>
          <w:szCs w:val="22"/>
        </w:rPr>
      </w:pPr>
      <w:r w:rsidRPr="000E6742">
        <w:rPr>
          <w:sz w:val="22"/>
          <w:szCs w:val="22"/>
        </w:rPr>
        <w:t xml:space="preserve">​1.5. Настоящий договор может быть изменен и/или дополнен Заказчиком в одностороннем порядке без какого-либо специального уведомления. Настоящий Договор-оферта является открытым и общедоступным документом. Действующая редакция оферты располагается в сети Интернет по адресу: </w:t>
      </w:r>
      <w:hyperlink r:id="rId7" w:history="1">
        <w:r w:rsidR="00483BE3" w:rsidRPr="009E2D19">
          <w:rPr>
            <w:rStyle w:val="af1"/>
            <w:sz w:val="22"/>
            <w:szCs w:val="22"/>
          </w:rPr>
          <w:t>blog.gc-agents.ru</w:t>
        </w:r>
      </w:hyperlink>
      <w:r w:rsidR="00483BE3">
        <w:rPr>
          <w:sz w:val="22"/>
          <w:szCs w:val="22"/>
        </w:rPr>
        <w:t xml:space="preserve"> и </w:t>
      </w:r>
      <w:hyperlink r:id="rId8" w:history="1">
        <w:r w:rsidR="00483BE3" w:rsidRPr="009E2D19">
          <w:rPr>
            <w:rStyle w:val="af1"/>
            <w:sz w:val="22"/>
            <w:szCs w:val="22"/>
          </w:rPr>
          <w:t>gc-agents.ru</w:t>
        </w:r>
      </w:hyperlink>
      <w:r w:rsidR="00483BE3">
        <w:rPr>
          <w:sz w:val="22"/>
          <w:szCs w:val="22"/>
        </w:rPr>
        <w:t xml:space="preserve"> </w:t>
      </w:r>
    </w:p>
    <w:p w:rsidR="003251EA" w:rsidRPr="000E6742" w:rsidRDefault="00CB6691" w:rsidP="000E6742">
      <w:pPr>
        <w:pStyle w:val="af0"/>
        <w:ind w:right="0"/>
        <w:rPr>
          <w:sz w:val="22"/>
          <w:szCs w:val="22"/>
        </w:rPr>
      </w:pPr>
      <w:r w:rsidRPr="000E6742">
        <w:rPr>
          <w:sz w:val="22"/>
          <w:szCs w:val="22"/>
        </w:rPr>
        <w:t>​1.6. Договор, заключенный путем акцепта настоящей публичной оферты, не требует скрепления печатями и/или подписания Заказчиком и Исполнителем (далее по тексту – Стороны), сохраняя при этом полную юридическую силу.</w:t>
      </w:r>
    </w:p>
    <w:p w:rsidR="003251EA" w:rsidRPr="00D800EE" w:rsidRDefault="00CB6691" w:rsidP="000E6742">
      <w:pPr>
        <w:pStyle w:val="af0"/>
        <w:ind w:right="0"/>
        <w:rPr>
          <w:sz w:val="22"/>
          <w:szCs w:val="22"/>
        </w:rPr>
      </w:pPr>
      <w:r w:rsidRPr="000E6742">
        <w:rPr>
          <w:sz w:val="22"/>
          <w:szCs w:val="22"/>
        </w:rPr>
        <w:t>1.7. Направление уведомлений, сообщений, обмен документами, предоставление отчетности производятся</w:t>
      </w:r>
      <w:r w:rsidR="00734D93">
        <w:rPr>
          <w:sz w:val="22"/>
          <w:szCs w:val="22"/>
        </w:rPr>
        <w:t xml:space="preserve"> Сторонами посредством</w:t>
      </w:r>
      <w:r w:rsidR="00483BE3">
        <w:rPr>
          <w:sz w:val="22"/>
          <w:szCs w:val="22"/>
        </w:rPr>
        <w:t xml:space="preserve"> смс-рассылки,</w:t>
      </w:r>
      <w:r w:rsidR="00734D93">
        <w:rPr>
          <w:sz w:val="22"/>
          <w:szCs w:val="22"/>
        </w:rPr>
        <w:t xml:space="preserve"> </w:t>
      </w:r>
      <w:proofErr w:type="gramStart"/>
      <w:r w:rsidR="00734D93">
        <w:rPr>
          <w:sz w:val="22"/>
          <w:szCs w:val="22"/>
        </w:rPr>
        <w:t>чат-бота</w:t>
      </w:r>
      <w:proofErr w:type="gramEnd"/>
      <w:r w:rsidR="00734D93">
        <w:rPr>
          <w:sz w:val="22"/>
          <w:szCs w:val="22"/>
        </w:rPr>
        <w:t xml:space="preserve"> и/или через</w:t>
      </w:r>
      <w:r w:rsidR="00734D93" w:rsidRPr="000E6742">
        <w:rPr>
          <w:sz w:val="22"/>
          <w:szCs w:val="22"/>
        </w:rPr>
        <w:t xml:space="preserve"> </w:t>
      </w:r>
      <w:r w:rsidR="00734D93">
        <w:rPr>
          <w:sz w:val="22"/>
          <w:szCs w:val="22"/>
        </w:rPr>
        <w:t xml:space="preserve">сообщения </w:t>
      </w:r>
      <w:proofErr w:type="spellStart"/>
      <w:r w:rsidR="00734D93" w:rsidRPr="004104A8">
        <w:rPr>
          <w:sz w:val="22"/>
          <w:szCs w:val="22"/>
        </w:rPr>
        <w:t>Telegram</w:t>
      </w:r>
      <w:proofErr w:type="spellEnd"/>
      <w:r w:rsidR="00734D93" w:rsidRPr="004104A8">
        <w:rPr>
          <w:sz w:val="22"/>
          <w:szCs w:val="22"/>
        </w:rPr>
        <w:t xml:space="preserve"> с аккаунта </w:t>
      </w:r>
      <w:r w:rsidR="00734D93" w:rsidRPr="00483BE3">
        <w:rPr>
          <w:sz w:val="22"/>
          <w:szCs w:val="22"/>
        </w:rPr>
        <w:t>@</w:t>
      </w:r>
      <w:proofErr w:type="spellStart"/>
      <w:r w:rsidR="00483BE3" w:rsidRPr="00483BE3">
        <w:rPr>
          <w:sz w:val="22"/>
          <w:szCs w:val="22"/>
        </w:rPr>
        <w:t>GCA_administrator</w:t>
      </w:r>
      <w:proofErr w:type="spellEnd"/>
      <w:r w:rsidR="00483BE3">
        <w:rPr>
          <w:sz w:val="22"/>
          <w:szCs w:val="22"/>
        </w:rPr>
        <w:t xml:space="preserve"> </w:t>
      </w:r>
      <w:r w:rsidR="00734D93">
        <w:rPr>
          <w:sz w:val="22"/>
          <w:szCs w:val="22"/>
        </w:rPr>
        <w:t xml:space="preserve">и/или по электронной почте </w:t>
      </w:r>
      <w:r w:rsidR="00734D93" w:rsidRPr="00734D93">
        <w:rPr>
          <w:sz w:val="22"/>
          <w:szCs w:val="22"/>
        </w:rPr>
        <w:t>gangscommunity@yandex.ru</w:t>
      </w:r>
      <w:r w:rsidR="00D800EE">
        <w:rPr>
          <w:sz w:val="22"/>
          <w:szCs w:val="22"/>
        </w:rPr>
        <w:t>.</w:t>
      </w:r>
    </w:p>
    <w:p w:rsidR="003251EA" w:rsidRPr="000E6742" w:rsidRDefault="00CB6691" w:rsidP="000E6742">
      <w:pPr>
        <w:pStyle w:val="af"/>
        <w:ind w:left="0" w:right="0"/>
        <w:rPr>
          <w:sz w:val="22"/>
          <w:szCs w:val="22"/>
        </w:rPr>
      </w:pPr>
      <w:r w:rsidRPr="000E6742">
        <w:rPr>
          <w:sz w:val="22"/>
          <w:szCs w:val="22"/>
        </w:rPr>
        <w:lastRenderedPageBreak/>
        <w:t>2. ОПРЕДЕЛЕНИЯ И ТЕРМИНЫ</w:t>
      </w:r>
    </w:p>
    <w:p w:rsidR="003251EA" w:rsidRPr="000E6742" w:rsidRDefault="00CB6691" w:rsidP="000E6742">
      <w:pPr>
        <w:pStyle w:val="af0"/>
        <w:ind w:right="0"/>
        <w:rPr>
          <w:sz w:val="22"/>
          <w:szCs w:val="22"/>
        </w:rPr>
      </w:pPr>
      <w:r w:rsidRPr="000E6742">
        <w:rPr>
          <w:sz w:val="22"/>
          <w:szCs w:val="22"/>
        </w:rPr>
        <w:t>​</w:t>
      </w:r>
      <w:r w:rsidR="000E6742">
        <w:rPr>
          <w:sz w:val="22"/>
          <w:szCs w:val="22"/>
        </w:rPr>
        <w:t>2.1. В целях настоящей о</w:t>
      </w:r>
      <w:r w:rsidRPr="000E6742">
        <w:rPr>
          <w:sz w:val="22"/>
          <w:szCs w:val="22"/>
        </w:rPr>
        <w:t>ферты нижеприведенные термины используются в следующем значении:</w:t>
      </w:r>
    </w:p>
    <w:p w:rsidR="003251EA" w:rsidRPr="000E6742" w:rsidRDefault="00CB6691" w:rsidP="000E6742">
      <w:pPr>
        <w:pStyle w:val="af0"/>
        <w:ind w:right="0"/>
        <w:rPr>
          <w:sz w:val="22"/>
          <w:szCs w:val="22"/>
        </w:rPr>
      </w:pPr>
      <w:r w:rsidRPr="000E6742">
        <w:rPr>
          <w:sz w:val="22"/>
          <w:szCs w:val="22"/>
        </w:rPr>
        <w:t xml:space="preserve">Чат-бот  – специальный аккаунт в </w:t>
      </w:r>
      <w:proofErr w:type="spellStart"/>
      <w:r w:rsidRPr="000E6742">
        <w:rPr>
          <w:sz w:val="22"/>
          <w:szCs w:val="22"/>
        </w:rPr>
        <w:t>мессенджере</w:t>
      </w:r>
      <w:proofErr w:type="spellEnd"/>
      <w:r w:rsidRPr="000E6742">
        <w:rPr>
          <w:sz w:val="22"/>
          <w:szCs w:val="22"/>
        </w:rPr>
        <w:t xml:space="preserve"> </w:t>
      </w:r>
      <w:proofErr w:type="spellStart"/>
      <w:r w:rsidRPr="000E6742">
        <w:rPr>
          <w:sz w:val="22"/>
          <w:szCs w:val="22"/>
        </w:rPr>
        <w:t>Telegram</w:t>
      </w:r>
      <w:proofErr w:type="spellEnd"/>
      <w:r w:rsidRPr="000E6742">
        <w:rPr>
          <w:sz w:val="22"/>
          <w:szCs w:val="22"/>
        </w:rPr>
        <w:t xml:space="preserve">, имеющий </w:t>
      </w:r>
      <w:proofErr w:type="spellStart"/>
      <w:r w:rsidRPr="000E6742">
        <w:rPr>
          <w:sz w:val="22"/>
          <w:szCs w:val="22"/>
        </w:rPr>
        <w:t>никнейм</w:t>
      </w:r>
      <w:proofErr w:type="spellEnd"/>
      <w:r w:rsidRPr="000E6742">
        <w:rPr>
          <w:sz w:val="22"/>
          <w:szCs w:val="22"/>
        </w:rPr>
        <w:t xml:space="preserve"> «</w:t>
      </w:r>
      <w:proofErr w:type="spellStart"/>
      <w:r w:rsidRPr="000E6742">
        <w:rPr>
          <w:sz w:val="22"/>
          <w:szCs w:val="22"/>
        </w:rPr>
        <w:t>InfoBotForPartners</w:t>
      </w:r>
      <w:proofErr w:type="spellEnd"/>
      <w:r w:rsidRPr="000E6742">
        <w:rPr>
          <w:sz w:val="22"/>
          <w:szCs w:val="22"/>
        </w:rPr>
        <w:t>» (@</w:t>
      </w:r>
      <w:proofErr w:type="spellStart"/>
      <w:r w:rsidRPr="000E6742">
        <w:rPr>
          <w:sz w:val="22"/>
          <w:szCs w:val="22"/>
        </w:rPr>
        <w:t>InfoForPartners_bot</w:t>
      </w:r>
      <w:proofErr w:type="spellEnd"/>
      <w:r w:rsidRPr="000E6742">
        <w:rPr>
          <w:sz w:val="22"/>
          <w:szCs w:val="22"/>
        </w:rPr>
        <w:t>), который автоматически, по команде или заданному расписанию, согласно указанным параметрам, выполняет действия.</w:t>
      </w:r>
      <w:r w:rsidR="000E6742">
        <w:rPr>
          <w:sz w:val="22"/>
          <w:szCs w:val="22"/>
        </w:rPr>
        <w:t xml:space="preserve"> </w:t>
      </w:r>
      <w:r w:rsidRPr="000E6742">
        <w:rPr>
          <w:sz w:val="22"/>
          <w:szCs w:val="22"/>
        </w:rPr>
        <w:t>Напр</w:t>
      </w:r>
      <w:r w:rsidR="004104A8">
        <w:rPr>
          <w:sz w:val="22"/>
          <w:szCs w:val="22"/>
        </w:rPr>
        <w:t xml:space="preserve">авление уведомлений, сообщений </w:t>
      </w:r>
      <w:r w:rsidRPr="000E6742">
        <w:rPr>
          <w:sz w:val="22"/>
          <w:szCs w:val="22"/>
        </w:rPr>
        <w:t>прои</w:t>
      </w:r>
      <w:r w:rsidR="000E6742">
        <w:rPr>
          <w:sz w:val="22"/>
          <w:szCs w:val="22"/>
        </w:rPr>
        <w:t xml:space="preserve">зводятся Сторонами посредством </w:t>
      </w:r>
      <w:proofErr w:type="gramStart"/>
      <w:r w:rsidR="000E6742">
        <w:rPr>
          <w:sz w:val="22"/>
          <w:szCs w:val="22"/>
        </w:rPr>
        <w:t>ч</w:t>
      </w:r>
      <w:r w:rsidRPr="000E6742">
        <w:rPr>
          <w:sz w:val="22"/>
          <w:szCs w:val="22"/>
        </w:rPr>
        <w:t>ат-бота</w:t>
      </w:r>
      <w:proofErr w:type="gramEnd"/>
      <w:r w:rsidRPr="000E6742">
        <w:rPr>
          <w:sz w:val="22"/>
          <w:szCs w:val="22"/>
        </w:rPr>
        <w:t>.</w:t>
      </w:r>
    </w:p>
    <w:p w:rsidR="003251EA" w:rsidRPr="000E6742" w:rsidRDefault="00CB6691" w:rsidP="000E6742">
      <w:pPr>
        <w:pStyle w:val="af0"/>
        <w:ind w:right="0"/>
        <w:rPr>
          <w:sz w:val="22"/>
          <w:szCs w:val="22"/>
        </w:rPr>
      </w:pPr>
      <w:r w:rsidRPr="000E6742">
        <w:rPr>
          <w:sz w:val="22"/>
          <w:szCs w:val="22"/>
        </w:rPr>
        <w:t>Заказчик – Общество с ограниченной ответственностью «</w:t>
      </w:r>
      <w:proofErr w:type="spellStart"/>
      <w:r w:rsidRPr="000E6742">
        <w:rPr>
          <w:sz w:val="22"/>
          <w:szCs w:val="22"/>
        </w:rPr>
        <w:t>Джейси</w:t>
      </w:r>
      <w:proofErr w:type="spellEnd"/>
      <w:r w:rsidRPr="000E6742">
        <w:rPr>
          <w:sz w:val="22"/>
          <w:szCs w:val="22"/>
        </w:rPr>
        <w:t xml:space="preserve"> </w:t>
      </w:r>
      <w:proofErr w:type="spellStart"/>
      <w:r w:rsidRPr="000E6742">
        <w:rPr>
          <w:sz w:val="22"/>
          <w:szCs w:val="22"/>
        </w:rPr>
        <w:t>продакшн</w:t>
      </w:r>
      <w:proofErr w:type="spellEnd"/>
      <w:r w:rsidRPr="000E6742">
        <w:rPr>
          <w:sz w:val="22"/>
          <w:szCs w:val="22"/>
        </w:rPr>
        <w:t xml:space="preserve">» (ИНН: 5948067936 ОГРН: 1235900004922, КПП: 594801001) </w:t>
      </w:r>
    </w:p>
    <w:p w:rsidR="003251EA" w:rsidRPr="000E6742" w:rsidRDefault="00CB6691" w:rsidP="000E6742">
      <w:pPr>
        <w:pStyle w:val="af0"/>
        <w:ind w:right="0"/>
        <w:rPr>
          <w:sz w:val="22"/>
          <w:szCs w:val="22"/>
        </w:rPr>
      </w:pPr>
      <w:r w:rsidRPr="000E6742">
        <w:rPr>
          <w:sz w:val="22"/>
          <w:szCs w:val="22"/>
        </w:rPr>
        <w:t xml:space="preserve">Исполнители – </w:t>
      </w:r>
      <w:proofErr w:type="spellStart"/>
      <w:r w:rsidRPr="000E6742">
        <w:rPr>
          <w:sz w:val="22"/>
          <w:szCs w:val="22"/>
        </w:rPr>
        <w:t>самозанятые</w:t>
      </w:r>
      <w:proofErr w:type="spellEnd"/>
      <w:r w:rsidRPr="000E6742">
        <w:rPr>
          <w:sz w:val="22"/>
          <w:szCs w:val="22"/>
        </w:rPr>
        <w:t xml:space="preserve">, индивидуальные предприниматели, юридические лица, обладающие необходимой правоспособностью и дееспособностью для принятия на себя обязательств по оферте, добровольно заполнившие и отправившие анкету </w:t>
      </w:r>
      <w:r w:rsidR="000E6742">
        <w:rPr>
          <w:sz w:val="22"/>
          <w:szCs w:val="22"/>
        </w:rPr>
        <w:t>на сайте Заказчика</w:t>
      </w:r>
      <w:r w:rsidRPr="000E6742">
        <w:rPr>
          <w:sz w:val="22"/>
          <w:szCs w:val="22"/>
        </w:rPr>
        <w:t>. Акцепт оферты Исполнителем означает, что он обладает навыками и техническими средствами для оказания информационных услуг в информационно-телекоммуникационной сети Интернет.</w:t>
      </w:r>
    </w:p>
    <w:p w:rsidR="003251EA" w:rsidRPr="000E6742" w:rsidRDefault="00CB6691" w:rsidP="000E6742">
      <w:pPr>
        <w:pStyle w:val="af0"/>
        <w:ind w:right="0"/>
        <w:rPr>
          <w:sz w:val="22"/>
          <w:szCs w:val="22"/>
        </w:rPr>
      </w:pPr>
      <w:r w:rsidRPr="000E6742">
        <w:rPr>
          <w:sz w:val="22"/>
          <w:szCs w:val="22"/>
        </w:rPr>
        <w:t>Сервис – юридическое лицо или индивидуальный предприниматель, которому Заказчик оказывает услуги.</w:t>
      </w:r>
    </w:p>
    <w:p w:rsidR="003251EA" w:rsidRPr="000E6742" w:rsidRDefault="00483BE3" w:rsidP="000E6742">
      <w:pPr>
        <w:pStyle w:val="af0"/>
        <w:ind w:right="0"/>
        <w:rPr>
          <w:sz w:val="22"/>
          <w:szCs w:val="22"/>
        </w:rPr>
      </w:pPr>
      <w:r w:rsidRPr="00483BE3">
        <w:rPr>
          <w:sz w:val="22"/>
          <w:szCs w:val="22"/>
        </w:rPr>
        <w:t>Сотрудник</w:t>
      </w:r>
      <w:r w:rsidR="00CB6691" w:rsidRPr="00483BE3">
        <w:rPr>
          <w:sz w:val="22"/>
          <w:szCs w:val="22"/>
        </w:rPr>
        <w:t xml:space="preserve"> – физическое лицо, сотрудничающее либо имеющее намерение сотрудничать с Сервисом на основании трудового или гражданско-правового договора</w:t>
      </w:r>
      <w:r>
        <w:rPr>
          <w:sz w:val="22"/>
          <w:szCs w:val="22"/>
        </w:rPr>
        <w:t>.</w:t>
      </w:r>
    </w:p>
    <w:p w:rsidR="003251EA" w:rsidRPr="000E6742" w:rsidRDefault="00CB6691" w:rsidP="000E6742">
      <w:pPr>
        <w:pStyle w:val="af0"/>
        <w:ind w:right="0"/>
        <w:rPr>
          <w:sz w:val="22"/>
          <w:szCs w:val="22"/>
        </w:rPr>
      </w:pPr>
      <w:r w:rsidRPr="000E6742">
        <w:rPr>
          <w:sz w:val="22"/>
          <w:szCs w:val="22"/>
        </w:rPr>
        <w:t xml:space="preserve">Услуги – действия Исполнителя по привлечению </w:t>
      </w:r>
      <w:r w:rsidR="00483BE3">
        <w:rPr>
          <w:sz w:val="22"/>
          <w:szCs w:val="22"/>
        </w:rPr>
        <w:t>Сотрудников</w:t>
      </w:r>
      <w:r w:rsidRPr="000E6742">
        <w:rPr>
          <w:sz w:val="22"/>
          <w:szCs w:val="22"/>
        </w:rPr>
        <w:t xml:space="preserve"> для сотрудничества с Сервисом, за которые Исполнитель получает вознаграждение согласно Правилам.</w:t>
      </w:r>
    </w:p>
    <w:p w:rsidR="003251EA" w:rsidRPr="000E6742" w:rsidRDefault="00CB6691" w:rsidP="000E6742">
      <w:pPr>
        <w:pStyle w:val="af0"/>
        <w:ind w:right="0"/>
        <w:rPr>
          <w:sz w:val="22"/>
          <w:szCs w:val="22"/>
        </w:rPr>
      </w:pPr>
      <w:r w:rsidRPr="00483BE3">
        <w:rPr>
          <w:sz w:val="22"/>
          <w:szCs w:val="22"/>
        </w:rPr>
        <w:t xml:space="preserve">Правила – информация о тарифах, условиях оплаты услуг Исполнителя, требования к оказываемым услугам, действия, обязательные для Исполнителя, а также иные сведения, необходимые для надлежащего оказания услуг. Правила расположены в </w:t>
      </w:r>
      <w:proofErr w:type="gramStart"/>
      <w:r w:rsidRPr="00483BE3">
        <w:rPr>
          <w:sz w:val="22"/>
          <w:szCs w:val="22"/>
        </w:rPr>
        <w:t>чат-боте</w:t>
      </w:r>
      <w:proofErr w:type="gramEnd"/>
      <w:r w:rsidRPr="00483BE3">
        <w:rPr>
          <w:sz w:val="22"/>
          <w:szCs w:val="22"/>
        </w:rPr>
        <w:t xml:space="preserve"> в виде ссылки на Яндекс-документ (</w:t>
      </w:r>
      <w:hyperlink r:id="rId9">
        <w:r w:rsidRPr="00483BE3">
          <w:rPr>
            <w:color w:val="1155CC"/>
            <w:sz w:val="22"/>
            <w:szCs w:val="22"/>
            <w:u w:val="single"/>
          </w:rPr>
          <w:t>https://disk.yandex.ru/i/lKdfHjd11V9ZYw</w:t>
        </w:r>
      </w:hyperlink>
      <w:r w:rsidRPr="00483BE3">
        <w:rPr>
          <w:sz w:val="22"/>
          <w:szCs w:val="22"/>
        </w:rPr>
        <w:t>) и являются неотъемлемой частью оферты.</w:t>
      </w:r>
      <w:r w:rsidR="009E43CF">
        <w:rPr>
          <w:sz w:val="22"/>
          <w:szCs w:val="22"/>
        </w:rPr>
        <w:t xml:space="preserve"> Заказчик вправе вносить изменения и дополнения в Правила, о чем Исполнитель уведомляется </w:t>
      </w:r>
      <w:r w:rsidR="009E43CF" w:rsidRPr="008B3DAB">
        <w:rPr>
          <w:sz w:val="22"/>
          <w:szCs w:val="22"/>
        </w:rPr>
        <w:t>в течение</w:t>
      </w:r>
      <w:r w:rsidR="008B3DAB">
        <w:rPr>
          <w:sz w:val="22"/>
          <w:szCs w:val="22"/>
        </w:rPr>
        <w:t xml:space="preserve"> 3 рабочих дней.</w:t>
      </w:r>
    </w:p>
    <w:p w:rsidR="003251EA" w:rsidRPr="000E6742" w:rsidRDefault="008B3DAB" w:rsidP="000E6742">
      <w:pPr>
        <w:pStyle w:val="af0"/>
        <w:ind w:right="0"/>
        <w:rPr>
          <w:sz w:val="22"/>
          <w:szCs w:val="22"/>
        </w:rPr>
      </w:pPr>
      <w:r w:rsidRPr="008B3DAB">
        <w:rPr>
          <w:sz w:val="22"/>
          <w:szCs w:val="22"/>
        </w:rPr>
        <w:t>Целевое действие — совокупность необходимых действий, которые совершает Сотрудник, привлеченный Исполнителем. Совершение Сотрудником целевого действия является основанием для выплаты Исполнителю вознаграждения. Перечень целевых действий и требования к ним содержатся в Правилах.</w:t>
      </w:r>
    </w:p>
    <w:p w:rsidR="003251EA" w:rsidRPr="000E6742" w:rsidRDefault="00CB6691" w:rsidP="000E6742">
      <w:pPr>
        <w:pStyle w:val="af0"/>
        <w:ind w:right="0"/>
        <w:rPr>
          <w:sz w:val="22"/>
          <w:szCs w:val="22"/>
        </w:rPr>
      </w:pPr>
      <w:r w:rsidRPr="000E6742">
        <w:rPr>
          <w:sz w:val="22"/>
          <w:szCs w:val="22"/>
        </w:rPr>
        <w:t xml:space="preserve">Личный кабинет – ресурс для отслеживания выполнения Целевых действий Исполнителя, расположенный в сети Интернет по ссылке, которая направляется Исполнителю в </w:t>
      </w:r>
      <w:r w:rsidR="004104A8">
        <w:rPr>
          <w:sz w:val="22"/>
          <w:szCs w:val="22"/>
        </w:rPr>
        <w:t xml:space="preserve">сообщения </w:t>
      </w:r>
      <w:proofErr w:type="spellStart"/>
      <w:r w:rsidR="004104A8" w:rsidRPr="004104A8">
        <w:rPr>
          <w:sz w:val="22"/>
          <w:szCs w:val="22"/>
        </w:rPr>
        <w:t>Telegram</w:t>
      </w:r>
      <w:proofErr w:type="spellEnd"/>
      <w:r w:rsidR="004104A8" w:rsidRPr="004104A8">
        <w:rPr>
          <w:sz w:val="22"/>
          <w:szCs w:val="22"/>
        </w:rPr>
        <w:t xml:space="preserve"> с аккаунта </w:t>
      </w:r>
      <w:r w:rsidR="00526481" w:rsidRPr="00483BE3">
        <w:rPr>
          <w:sz w:val="22"/>
          <w:szCs w:val="22"/>
        </w:rPr>
        <w:t>@</w:t>
      </w:r>
      <w:proofErr w:type="spellStart"/>
      <w:r w:rsidR="00526481" w:rsidRPr="00483BE3">
        <w:rPr>
          <w:sz w:val="22"/>
          <w:szCs w:val="22"/>
        </w:rPr>
        <w:t>GCA_administrator</w:t>
      </w:r>
      <w:proofErr w:type="spellEnd"/>
      <w:r w:rsidR="00DA25BD">
        <w:rPr>
          <w:sz w:val="22"/>
          <w:szCs w:val="22"/>
        </w:rPr>
        <w:t>.</w:t>
      </w:r>
      <w:bookmarkStart w:id="0" w:name="_GoBack"/>
      <w:bookmarkEnd w:id="0"/>
    </w:p>
    <w:p w:rsidR="003251EA" w:rsidRPr="000E6742" w:rsidRDefault="00CB6691" w:rsidP="000E6742">
      <w:pPr>
        <w:pStyle w:val="af0"/>
        <w:ind w:right="0"/>
        <w:rPr>
          <w:sz w:val="22"/>
          <w:szCs w:val="22"/>
        </w:rPr>
      </w:pPr>
      <w:r w:rsidRPr="000E6742">
        <w:rPr>
          <w:sz w:val="22"/>
          <w:szCs w:val="22"/>
        </w:rPr>
        <w:lastRenderedPageBreak/>
        <w:t xml:space="preserve">Анкета – форма на сайте Заказчика, которую заполняет лицо, желающее заключить с Заказчиком договор оказания информационных услуг в качестве Исполнителя. При заполнении анкеты пользователь вводит следующие данные: ФИО (фамилия, имя, отчество), </w:t>
      </w:r>
      <w:r w:rsidR="00E3074B">
        <w:rPr>
          <w:sz w:val="22"/>
          <w:szCs w:val="22"/>
        </w:rPr>
        <w:t>электронная почта</w:t>
      </w:r>
      <w:r w:rsidRPr="000E6742">
        <w:rPr>
          <w:sz w:val="22"/>
          <w:szCs w:val="22"/>
        </w:rPr>
        <w:t xml:space="preserve">, номер телефона и логин в </w:t>
      </w:r>
      <w:proofErr w:type="spellStart"/>
      <w:r w:rsidRPr="000E6742">
        <w:rPr>
          <w:sz w:val="22"/>
          <w:szCs w:val="22"/>
        </w:rPr>
        <w:t>Telegram</w:t>
      </w:r>
      <w:proofErr w:type="spellEnd"/>
      <w:r w:rsidRPr="000E6742">
        <w:rPr>
          <w:sz w:val="22"/>
          <w:szCs w:val="22"/>
        </w:rPr>
        <w:t>.</w:t>
      </w:r>
    </w:p>
    <w:p w:rsidR="003251EA" w:rsidRPr="005B2659" w:rsidRDefault="00CB6691" w:rsidP="000E6742">
      <w:pPr>
        <w:pStyle w:val="af0"/>
        <w:ind w:right="0"/>
        <w:rPr>
          <w:sz w:val="22"/>
          <w:szCs w:val="22"/>
        </w:rPr>
      </w:pPr>
      <w:r w:rsidRPr="005B2659">
        <w:rPr>
          <w:sz w:val="22"/>
          <w:szCs w:val="22"/>
        </w:rPr>
        <w:t xml:space="preserve">Программа для </w:t>
      </w:r>
      <w:r w:rsidR="005B2659" w:rsidRPr="005B2659">
        <w:rPr>
          <w:sz w:val="22"/>
          <w:szCs w:val="22"/>
        </w:rPr>
        <w:t>сотрудников</w:t>
      </w:r>
      <w:r w:rsidRPr="005B2659">
        <w:rPr>
          <w:sz w:val="22"/>
          <w:szCs w:val="22"/>
        </w:rPr>
        <w:t xml:space="preserve"> – прикладная программа Сервиса или его аффилированных  лиц для мобильных устройств, работающих на операционной системе </w:t>
      </w:r>
      <w:proofErr w:type="spellStart"/>
      <w:r w:rsidRPr="005B2659">
        <w:rPr>
          <w:sz w:val="22"/>
          <w:szCs w:val="22"/>
        </w:rPr>
        <w:t>Android</w:t>
      </w:r>
      <w:proofErr w:type="spellEnd"/>
      <w:r w:rsidR="004104A8" w:rsidRPr="005B2659">
        <w:rPr>
          <w:sz w:val="22"/>
          <w:szCs w:val="22"/>
        </w:rPr>
        <w:t xml:space="preserve"> и </w:t>
      </w:r>
      <w:r w:rsidR="004104A8" w:rsidRPr="005B2659">
        <w:rPr>
          <w:sz w:val="22"/>
          <w:szCs w:val="22"/>
          <w:lang w:val="en-US"/>
        </w:rPr>
        <w:t>IOS</w:t>
      </w:r>
      <w:r w:rsidRPr="005B2659">
        <w:rPr>
          <w:sz w:val="22"/>
          <w:szCs w:val="22"/>
        </w:rPr>
        <w:t xml:space="preserve">, позволяющая </w:t>
      </w:r>
      <w:r w:rsidR="005B2659" w:rsidRPr="005B2659">
        <w:rPr>
          <w:sz w:val="22"/>
          <w:szCs w:val="22"/>
        </w:rPr>
        <w:t>Сотруднику</w:t>
      </w:r>
      <w:r w:rsidRPr="005B2659">
        <w:rPr>
          <w:sz w:val="22"/>
          <w:szCs w:val="22"/>
        </w:rPr>
        <w:t xml:space="preserve"> </w:t>
      </w:r>
      <w:r w:rsidR="005B2659" w:rsidRPr="005B2659">
        <w:rPr>
          <w:sz w:val="22"/>
          <w:szCs w:val="22"/>
        </w:rPr>
        <w:t>совершать Целевые действия.</w:t>
      </w:r>
      <w:r w:rsidRPr="005B2659">
        <w:rPr>
          <w:sz w:val="22"/>
          <w:szCs w:val="22"/>
        </w:rPr>
        <w:t xml:space="preserve"> </w:t>
      </w:r>
    </w:p>
    <w:p w:rsidR="003251EA" w:rsidRPr="005B2659" w:rsidRDefault="00CB6691" w:rsidP="005B2659">
      <w:pPr>
        <w:pStyle w:val="af0"/>
        <w:rPr>
          <w:sz w:val="22"/>
          <w:szCs w:val="22"/>
        </w:rPr>
      </w:pPr>
      <w:r w:rsidRPr="000E6742">
        <w:rPr>
          <w:sz w:val="22"/>
          <w:szCs w:val="22"/>
        </w:rPr>
        <w:t>Сайты</w:t>
      </w:r>
      <w:r w:rsidRPr="005B2659">
        <w:rPr>
          <w:sz w:val="22"/>
          <w:szCs w:val="22"/>
        </w:rPr>
        <w:t xml:space="preserve"> </w:t>
      </w:r>
      <w:r w:rsidRPr="000E6742">
        <w:rPr>
          <w:sz w:val="22"/>
          <w:szCs w:val="22"/>
        </w:rPr>
        <w:t>Заказчика</w:t>
      </w:r>
      <w:r w:rsidRPr="005B2659">
        <w:rPr>
          <w:sz w:val="22"/>
          <w:szCs w:val="22"/>
        </w:rPr>
        <w:t xml:space="preserve"> – </w:t>
      </w:r>
      <w:hyperlink r:id="rId10" w:history="1">
        <w:r w:rsidR="005B2659" w:rsidRPr="009E2D19">
          <w:rPr>
            <w:rStyle w:val="af1"/>
            <w:sz w:val="22"/>
            <w:szCs w:val="22"/>
          </w:rPr>
          <w:t>blog.gc-agents.ru</w:t>
        </w:r>
      </w:hyperlink>
      <w:r w:rsidR="005B2659">
        <w:rPr>
          <w:sz w:val="22"/>
          <w:szCs w:val="22"/>
        </w:rPr>
        <w:t xml:space="preserve"> и </w:t>
      </w:r>
      <w:hyperlink r:id="rId11" w:history="1">
        <w:r w:rsidR="005B2659" w:rsidRPr="009E2D19">
          <w:rPr>
            <w:rStyle w:val="af1"/>
            <w:sz w:val="22"/>
            <w:szCs w:val="22"/>
          </w:rPr>
          <w:t>gc-agents.ru</w:t>
        </w:r>
      </w:hyperlink>
      <w:r w:rsidR="005B2659">
        <w:rPr>
          <w:sz w:val="22"/>
          <w:szCs w:val="22"/>
        </w:rPr>
        <w:t xml:space="preserve"> </w:t>
      </w:r>
    </w:p>
    <w:p w:rsidR="003251EA" w:rsidRPr="000E6742" w:rsidRDefault="00CB6691" w:rsidP="000E6742">
      <w:pPr>
        <w:pStyle w:val="af0"/>
        <w:ind w:right="0"/>
        <w:rPr>
          <w:sz w:val="22"/>
          <w:szCs w:val="22"/>
        </w:rPr>
      </w:pPr>
      <w:r w:rsidRPr="000E6742">
        <w:rPr>
          <w:sz w:val="22"/>
          <w:szCs w:val="22"/>
        </w:rPr>
        <w:t>​2.2. Каждый термин, определенный в настоящем разделе оферты, сохраняет свое значение независимо от того, в каком месте настоящей оферты он встречается. В настоящей оферте слова, обозначающие единственное число, включают в себя и множественное, и наоборот.</w:t>
      </w:r>
    </w:p>
    <w:p w:rsidR="003251EA" w:rsidRPr="000E6742" w:rsidRDefault="00CB6691" w:rsidP="000E6742">
      <w:pPr>
        <w:pStyle w:val="af0"/>
        <w:ind w:right="0"/>
        <w:rPr>
          <w:sz w:val="22"/>
          <w:szCs w:val="22"/>
        </w:rPr>
        <w:sectPr w:rsidR="003251EA" w:rsidRPr="000E6742" w:rsidSect="000E6742">
          <w:pgSz w:w="11920" w:h="16840"/>
          <w:pgMar w:top="1134" w:right="850" w:bottom="1134" w:left="1701" w:header="0" w:footer="720" w:gutter="0"/>
          <w:pgNumType w:start="1"/>
          <w:cols w:space="720"/>
          <w:docGrid w:linePitch="299"/>
        </w:sectPr>
      </w:pPr>
      <w:r w:rsidRPr="000E6742">
        <w:rPr>
          <w:sz w:val="22"/>
          <w:szCs w:val="22"/>
        </w:rPr>
        <w:t>​2.3. В настоящем документе могут быть использованы термины, не определенные в разделе 2 оферты. В этом случае толкование такого термина производится в соответствии с текстом настоящего документа. В случае отсутствия однозначного толкования термина в тексте документа следует руководствоваться толкованием термина, определенным: в первую очередь действующим законодательством Российской Федерации, во вторую очередь - сложившимся (общеупотребимым) в информационно-телекоммуникационной сети Интернет.</w:t>
      </w:r>
    </w:p>
    <w:p w:rsidR="003251EA" w:rsidRPr="000E6742" w:rsidRDefault="00CB6691" w:rsidP="000E6742">
      <w:pPr>
        <w:pStyle w:val="af"/>
        <w:ind w:left="0" w:right="0"/>
        <w:rPr>
          <w:sz w:val="22"/>
          <w:szCs w:val="22"/>
        </w:rPr>
      </w:pPr>
      <w:r w:rsidRPr="000E6742">
        <w:rPr>
          <w:sz w:val="22"/>
          <w:szCs w:val="22"/>
        </w:rPr>
        <w:lastRenderedPageBreak/>
        <w:t>3. ПРЕДМЕТ ДОГОВОРА</w:t>
      </w:r>
    </w:p>
    <w:p w:rsidR="003251EA" w:rsidRPr="000E6742" w:rsidRDefault="00CB6691" w:rsidP="000E6742">
      <w:pPr>
        <w:pStyle w:val="af0"/>
        <w:ind w:right="0"/>
        <w:rPr>
          <w:sz w:val="22"/>
          <w:szCs w:val="22"/>
        </w:rPr>
      </w:pPr>
      <w:r w:rsidRPr="000E6742">
        <w:rPr>
          <w:sz w:val="22"/>
          <w:szCs w:val="22"/>
        </w:rPr>
        <w:t xml:space="preserve">3.1. Исполнитель обязуется оказывать Заказчику услуги по содействию в поиске и </w:t>
      </w:r>
      <w:r w:rsidR="005B2659" w:rsidRPr="005B2659">
        <w:rPr>
          <w:sz w:val="22"/>
          <w:szCs w:val="22"/>
        </w:rPr>
        <w:t>подборе</w:t>
      </w:r>
      <w:r w:rsidR="005B2659">
        <w:rPr>
          <w:sz w:val="22"/>
          <w:szCs w:val="22"/>
          <w:highlight w:val="yellow"/>
        </w:rPr>
        <w:t xml:space="preserve"> </w:t>
      </w:r>
      <w:r w:rsidR="005B2659">
        <w:rPr>
          <w:sz w:val="22"/>
          <w:szCs w:val="22"/>
        </w:rPr>
        <w:t>Сотрудников</w:t>
      </w:r>
      <w:r w:rsidRPr="000E6742">
        <w:rPr>
          <w:sz w:val="22"/>
          <w:szCs w:val="22"/>
        </w:rPr>
        <w:t xml:space="preserve">, а также по предоставлению отчетов по процессу поиска и подбора </w:t>
      </w:r>
      <w:r w:rsidR="005B2659">
        <w:rPr>
          <w:sz w:val="22"/>
          <w:szCs w:val="22"/>
        </w:rPr>
        <w:t>Сотрудников</w:t>
      </w:r>
      <w:r w:rsidRPr="000E6742">
        <w:rPr>
          <w:sz w:val="22"/>
          <w:szCs w:val="22"/>
        </w:rPr>
        <w:t>.</w:t>
      </w:r>
    </w:p>
    <w:p w:rsidR="003251EA" w:rsidRPr="000E6742" w:rsidRDefault="00CB6691" w:rsidP="000E6742">
      <w:pPr>
        <w:pStyle w:val="af0"/>
        <w:ind w:right="0"/>
        <w:rPr>
          <w:sz w:val="22"/>
          <w:szCs w:val="22"/>
        </w:rPr>
      </w:pPr>
      <w:r w:rsidRPr="000E6742">
        <w:rPr>
          <w:sz w:val="22"/>
          <w:szCs w:val="22"/>
        </w:rPr>
        <w:t xml:space="preserve">3.2. Исполнитель не вступает в гражданско-правовые или трудовые отношения с </w:t>
      </w:r>
      <w:r w:rsidR="005B2659">
        <w:rPr>
          <w:sz w:val="22"/>
          <w:szCs w:val="22"/>
        </w:rPr>
        <w:t>Сотрудниками</w:t>
      </w:r>
      <w:r w:rsidRPr="000E6742">
        <w:rPr>
          <w:sz w:val="22"/>
          <w:szCs w:val="22"/>
        </w:rPr>
        <w:t xml:space="preserve"> и не заключает с ними соответствующие договоры.</w:t>
      </w:r>
    </w:p>
    <w:p w:rsidR="003251EA" w:rsidRPr="000E6742" w:rsidRDefault="00CB6691" w:rsidP="000E6742">
      <w:pPr>
        <w:pStyle w:val="af0"/>
        <w:ind w:right="0"/>
        <w:rPr>
          <w:sz w:val="22"/>
          <w:szCs w:val="22"/>
        </w:rPr>
      </w:pPr>
      <w:r w:rsidRPr="000E6742">
        <w:rPr>
          <w:sz w:val="22"/>
          <w:szCs w:val="22"/>
        </w:rPr>
        <w:t xml:space="preserve">3.3. Услуги по настоящему договору оказываются дистанционно. Местом исполнения услуг считается место нахождения Заказчика. Привлечение и взаимодействие с </w:t>
      </w:r>
      <w:r w:rsidR="005B2659">
        <w:rPr>
          <w:sz w:val="22"/>
          <w:szCs w:val="22"/>
        </w:rPr>
        <w:t>Сотрудниками</w:t>
      </w:r>
      <w:r w:rsidRPr="000E6742">
        <w:rPr>
          <w:sz w:val="22"/>
          <w:szCs w:val="22"/>
        </w:rPr>
        <w:t xml:space="preserve"> осуществляется Исполнителем любым доступным способом, в</w:t>
      </w:r>
      <w:r w:rsidR="00881B00">
        <w:rPr>
          <w:sz w:val="22"/>
          <w:szCs w:val="22"/>
        </w:rPr>
        <w:t xml:space="preserve"> том числе</w:t>
      </w:r>
      <w:r w:rsidRPr="000E6742">
        <w:rPr>
          <w:sz w:val="22"/>
          <w:szCs w:val="22"/>
        </w:rPr>
        <w:t xml:space="preserve"> при помощи сети Интернет, включая электронную почту и иные ресурсы: социальные сети, </w:t>
      </w:r>
      <w:proofErr w:type="spellStart"/>
      <w:r w:rsidRPr="000E6742">
        <w:rPr>
          <w:sz w:val="22"/>
          <w:szCs w:val="22"/>
        </w:rPr>
        <w:t>WhatsApp</w:t>
      </w:r>
      <w:proofErr w:type="spellEnd"/>
      <w:r w:rsidRPr="000E6742">
        <w:rPr>
          <w:sz w:val="22"/>
          <w:szCs w:val="22"/>
        </w:rPr>
        <w:t xml:space="preserve">, </w:t>
      </w:r>
      <w:proofErr w:type="spellStart"/>
      <w:r w:rsidRPr="000E6742">
        <w:rPr>
          <w:sz w:val="22"/>
          <w:szCs w:val="22"/>
        </w:rPr>
        <w:t>Viber</w:t>
      </w:r>
      <w:proofErr w:type="spellEnd"/>
      <w:r w:rsidRPr="000E6742">
        <w:rPr>
          <w:sz w:val="22"/>
          <w:szCs w:val="22"/>
        </w:rPr>
        <w:t xml:space="preserve">, </w:t>
      </w:r>
      <w:proofErr w:type="spellStart"/>
      <w:r w:rsidRPr="000E6742">
        <w:rPr>
          <w:sz w:val="22"/>
          <w:szCs w:val="22"/>
        </w:rPr>
        <w:t>Telegram</w:t>
      </w:r>
      <w:proofErr w:type="spellEnd"/>
      <w:r w:rsidRPr="000E6742">
        <w:rPr>
          <w:sz w:val="22"/>
          <w:szCs w:val="22"/>
        </w:rPr>
        <w:t xml:space="preserve">, или путем обмена мобильными текстовыми сообщениями. </w:t>
      </w:r>
    </w:p>
    <w:p w:rsidR="003251EA" w:rsidRPr="000E6742" w:rsidRDefault="00CB6691" w:rsidP="000E6742">
      <w:pPr>
        <w:pStyle w:val="af0"/>
        <w:ind w:right="0"/>
        <w:rPr>
          <w:sz w:val="22"/>
          <w:szCs w:val="22"/>
          <w:highlight w:val="yellow"/>
        </w:rPr>
      </w:pPr>
      <w:r w:rsidRPr="000E6742">
        <w:rPr>
          <w:sz w:val="22"/>
          <w:szCs w:val="22"/>
        </w:rPr>
        <w:t xml:space="preserve">3.4. Правоотношения Сторон по настоящему договору существуют до тех пор, пока у Исполнителя сохраняется доступ к Личному кабинету. Доступ может быть заблокирован по решению Заказчика или по заявлению Исполнителя в порядке, установленном </w:t>
      </w:r>
      <w:r w:rsidR="00881B00" w:rsidRPr="00881B00">
        <w:rPr>
          <w:sz w:val="22"/>
          <w:szCs w:val="22"/>
        </w:rPr>
        <w:t xml:space="preserve">разделом 6 </w:t>
      </w:r>
      <w:r w:rsidRPr="00881B00">
        <w:rPr>
          <w:sz w:val="22"/>
          <w:szCs w:val="22"/>
        </w:rPr>
        <w:t>оферты.</w:t>
      </w:r>
    </w:p>
    <w:p w:rsidR="003251EA" w:rsidRPr="000E6742" w:rsidRDefault="00CB6691" w:rsidP="000E6742">
      <w:pPr>
        <w:pStyle w:val="af0"/>
        <w:ind w:right="0"/>
        <w:rPr>
          <w:sz w:val="22"/>
          <w:szCs w:val="22"/>
        </w:rPr>
      </w:pPr>
      <w:r w:rsidRPr="000E6742">
        <w:rPr>
          <w:sz w:val="22"/>
          <w:szCs w:val="22"/>
        </w:rPr>
        <w:lastRenderedPageBreak/>
        <w:t>3.5. Исполнитель самостоятельно несет ответственность за безопасность (устойчивость к угадыванию) выбранных им уникальных идентификационных данных, а также самостоятельно обеспечивает их конфиденциальность.</w:t>
      </w:r>
    </w:p>
    <w:p w:rsidR="003251EA" w:rsidRDefault="00CB6691" w:rsidP="000E6742">
      <w:pPr>
        <w:pStyle w:val="af0"/>
        <w:ind w:right="0"/>
        <w:rPr>
          <w:sz w:val="22"/>
          <w:szCs w:val="22"/>
        </w:rPr>
      </w:pPr>
      <w:r w:rsidRPr="000E6742">
        <w:rPr>
          <w:sz w:val="22"/>
          <w:szCs w:val="22"/>
        </w:rPr>
        <w:t>3.6. Исполнитель самостоятельно несет ответственность за все действия (а также их последствия) в рамках или с использованием под своим логином, включая случаи добровольной передачи Исполнителем данных для доступа к своему личному кабинету третьим лицам на любых условиях (в том числе по договорам или соглашениям). При этом все действия через личный кабинет Исполнителя считаются выполненными от его имени, за исключением случаев, когда Исполнитель уведомил и/или о любом нарушении (подозрениях о нарушении) конфиденциальности своих сред</w:t>
      </w:r>
      <w:r w:rsidR="00CD5731">
        <w:rPr>
          <w:sz w:val="22"/>
          <w:szCs w:val="22"/>
        </w:rPr>
        <w:t>ств доступа к Личному Кабинету.</w:t>
      </w:r>
    </w:p>
    <w:p w:rsidR="00CD5731" w:rsidRPr="000E6742" w:rsidRDefault="00CD5731" w:rsidP="000E6742">
      <w:pPr>
        <w:pStyle w:val="af0"/>
        <w:ind w:right="0"/>
        <w:rPr>
          <w:sz w:val="22"/>
          <w:szCs w:val="22"/>
        </w:rPr>
      </w:pPr>
      <w:r>
        <w:rPr>
          <w:sz w:val="22"/>
          <w:szCs w:val="22"/>
        </w:rPr>
        <w:t xml:space="preserve">3.7. Исполнитель дает свое согласие на получение рассылки от Заказчика путем направления смс-сообщений, рассылке в </w:t>
      </w:r>
      <w:proofErr w:type="gramStart"/>
      <w:r>
        <w:rPr>
          <w:sz w:val="22"/>
          <w:szCs w:val="22"/>
        </w:rPr>
        <w:t>чат-боте</w:t>
      </w:r>
      <w:proofErr w:type="gramEnd"/>
      <w:r>
        <w:rPr>
          <w:sz w:val="22"/>
          <w:szCs w:val="22"/>
        </w:rPr>
        <w:t xml:space="preserve"> и иными способами, определенными Заказчиком.</w:t>
      </w:r>
    </w:p>
    <w:p w:rsidR="003251EA" w:rsidRPr="000E6742" w:rsidRDefault="00CB6691" w:rsidP="000E6742">
      <w:pPr>
        <w:pStyle w:val="af"/>
        <w:ind w:left="0" w:right="0"/>
        <w:rPr>
          <w:sz w:val="22"/>
          <w:szCs w:val="22"/>
        </w:rPr>
      </w:pPr>
      <w:r w:rsidRPr="000E6742">
        <w:rPr>
          <w:sz w:val="22"/>
          <w:szCs w:val="22"/>
        </w:rPr>
        <w:t>4. ПРАВА И ОБЯЗАННОСТИ СТОРОН</w:t>
      </w:r>
    </w:p>
    <w:p w:rsidR="003251EA" w:rsidRPr="000E6742" w:rsidRDefault="00CB6691" w:rsidP="000E6742">
      <w:pPr>
        <w:pStyle w:val="af0"/>
        <w:ind w:right="0"/>
        <w:rPr>
          <w:sz w:val="22"/>
          <w:szCs w:val="22"/>
        </w:rPr>
      </w:pPr>
      <w:r w:rsidRPr="000E6742">
        <w:rPr>
          <w:sz w:val="22"/>
          <w:szCs w:val="22"/>
        </w:rPr>
        <w:t>4.1. Исполнитель обязуется:</w:t>
      </w:r>
    </w:p>
    <w:p w:rsidR="003251EA" w:rsidRPr="000E6742" w:rsidRDefault="00CB6691" w:rsidP="000E6742">
      <w:pPr>
        <w:pStyle w:val="af0"/>
        <w:ind w:right="0"/>
        <w:rPr>
          <w:sz w:val="22"/>
          <w:szCs w:val="22"/>
        </w:rPr>
      </w:pPr>
      <w:r w:rsidRPr="000E6742">
        <w:rPr>
          <w:sz w:val="22"/>
          <w:szCs w:val="22"/>
        </w:rPr>
        <w:t>4.1.1. Оказывать Услуги в полном соответствии с условиями настоящей оферты.</w:t>
      </w:r>
    </w:p>
    <w:p w:rsidR="003251EA" w:rsidRPr="000E6742" w:rsidRDefault="00CB6691" w:rsidP="000E6742">
      <w:pPr>
        <w:pStyle w:val="af0"/>
        <w:ind w:right="0"/>
        <w:rPr>
          <w:sz w:val="22"/>
          <w:szCs w:val="22"/>
          <w:highlight w:val="yellow"/>
        </w:rPr>
      </w:pPr>
      <w:r w:rsidRPr="000E6742">
        <w:rPr>
          <w:sz w:val="22"/>
          <w:szCs w:val="22"/>
        </w:rPr>
        <w:t>4.1.2. Информировать Заказчика о ходе оказания Услуг</w:t>
      </w:r>
      <w:r w:rsidR="00881B00">
        <w:rPr>
          <w:sz w:val="22"/>
          <w:szCs w:val="22"/>
        </w:rPr>
        <w:t xml:space="preserve"> </w:t>
      </w:r>
      <w:r w:rsidRPr="000E6742">
        <w:rPr>
          <w:sz w:val="22"/>
          <w:szCs w:val="22"/>
        </w:rPr>
        <w:t xml:space="preserve">и при завершении оказания Услуг </w:t>
      </w:r>
      <w:r w:rsidR="002C5C7C">
        <w:rPr>
          <w:sz w:val="22"/>
          <w:szCs w:val="22"/>
        </w:rPr>
        <w:t xml:space="preserve">подписать акт оказанных услуг (далее - Акт) и </w:t>
      </w:r>
      <w:r w:rsidR="002C5C7C" w:rsidRPr="000E6742">
        <w:rPr>
          <w:sz w:val="22"/>
          <w:szCs w:val="22"/>
        </w:rPr>
        <w:t xml:space="preserve">представить </w:t>
      </w:r>
      <w:r w:rsidR="00E96D0F">
        <w:rPr>
          <w:sz w:val="22"/>
          <w:szCs w:val="22"/>
        </w:rPr>
        <w:t xml:space="preserve">подписанный </w:t>
      </w:r>
      <w:r w:rsidR="002C5C7C">
        <w:rPr>
          <w:sz w:val="22"/>
          <w:szCs w:val="22"/>
        </w:rPr>
        <w:t>Акт Заказчику.</w:t>
      </w:r>
    </w:p>
    <w:p w:rsidR="003251EA" w:rsidRPr="000E6742" w:rsidRDefault="00CB6691" w:rsidP="000E6742">
      <w:pPr>
        <w:pStyle w:val="af0"/>
        <w:ind w:right="0"/>
        <w:rPr>
          <w:sz w:val="22"/>
          <w:szCs w:val="22"/>
        </w:rPr>
      </w:pPr>
      <w:r w:rsidRPr="000E6742">
        <w:rPr>
          <w:sz w:val="22"/>
          <w:szCs w:val="22"/>
        </w:rPr>
        <w:t>4.1.4. Сохранять конфиденциальность сведений о деятельности Заказчика и информации, полученной в ходе оказания Услуг по настоящ</w:t>
      </w:r>
      <w:r w:rsidR="002C5C7C">
        <w:rPr>
          <w:sz w:val="22"/>
          <w:szCs w:val="22"/>
        </w:rPr>
        <w:t>ей о</w:t>
      </w:r>
      <w:r w:rsidRPr="000E6742">
        <w:rPr>
          <w:sz w:val="22"/>
          <w:szCs w:val="22"/>
        </w:rPr>
        <w:t>ферте.</w:t>
      </w:r>
    </w:p>
    <w:p w:rsidR="003251EA" w:rsidRPr="000E6742" w:rsidRDefault="00CB6691" w:rsidP="000E6742">
      <w:pPr>
        <w:pStyle w:val="af0"/>
        <w:ind w:right="0"/>
        <w:rPr>
          <w:sz w:val="22"/>
          <w:szCs w:val="22"/>
        </w:rPr>
      </w:pPr>
      <w:r w:rsidRPr="000E6742">
        <w:rPr>
          <w:sz w:val="22"/>
          <w:szCs w:val="22"/>
        </w:rPr>
        <w:t>4.1.5. Информировать Заказчика о предполагаемых изменениях и последствиях, которые могут возникнуть у Заказчика в ходе или в результате оказания Услуг, если такие изменения и последствия предвидятся Исполнителем.</w:t>
      </w:r>
    </w:p>
    <w:p w:rsidR="003251EA" w:rsidRPr="000E6742" w:rsidRDefault="00CB6691" w:rsidP="000E6742">
      <w:pPr>
        <w:pStyle w:val="af0"/>
        <w:ind w:right="0"/>
        <w:rPr>
          <w:sz w:val="22"/>
          <w:szCs w:val="22"/>
        </w:rPr>
      </w:pPr>
      <w:r w:rsidRPr="000E6742">
        <w:rPr>
          <w:sz w:val="22"/>
          <w:szCs w:val="22"/>
        </w:rPr>
        <w:t xml:space="preserve">4.1.6. Принять необходимые меры по обеспечению безопасности персональных данных </w:t>
      </w:r>
      <w:r w:rsidR="00CD5731">
        <w:rPr>
          <w:sz w:val="22"/>
          <w:szCs w:val="22"/>
        </w:rPr>
        <w:t>Сотрудников</w:t>
      </w:r>
      <w:r w:rsidRPr="000E6742">
        <w:rPr>
          <w:sz w:val="22"/>
          <w:szCs w:val="22"/>
        </w:rPr>
        <w:t>, в том числе при их обработке, использовании, передаче, распространении и хранении.</w:t>
      </w:r>
    </w:p>
    <w:p w:rsidR="003251EA" w:rsidRPr="000E6742" w:rsidRDefault="00CB6691" w:rsidP="000E6742">
      <w:pPr>
        <w:pStyle w:val="af0"/>
        <w:ind w:right="0"/>
        <w:rPr>
          <w:sz w:val="22"/>
          <w:szCs w:val="22"/>
        </w:rPr>
      </w:pPr>
      <w:r w:rsidRPr="000E6742">
        <w:rPr>
          <w:sz w:val="22"/>
          <w:szCs w:val="22"/>
        </w:rPr>
        <w:t xml:space="preserve">4.2. Исполнитель вправе: </w:t>
      </w:r>
    </w:p>
    <w:p w:rsidR="003251EA" w:rsidRPr="000E6742" w:rsidRDefault="00CB6691" w:rsidP="000E6742">
      <w:pPr>
        <w:pStyle w:val="af0"/>
        <w:ind w:right="0"/>
        <w:rPr>
          <w:sz w:val="22"/>
          <w:szCs w:val="22"/>
        </w:rPr>
      </w:pPr>
      <w:r w:rsidRPr="000E6742">
        <w:rPr>
          <w:sz w:val="22"/>
          <w:szCs w:val="22"/>
        </w:rPr>
        <w:t>4.2.1. Отказаться от исполнения Услуг при условии полного возмещения Заказчику убытков.</w:t>
      </w:r>
    </w:p>
    <w:p w:rsidR="003251EA" w:rsidRPr="000E6742" w:rsidRDefault="00CB6691" w:rsidP="000E6742">
      <w:pPr>
        <w:pStyle w:val="af0"/>
        <w:ind w:right="0"/>
        <w:rPr>
          <w:sz w:val="22"/>
          <w:szCs w:val="22"/>
        </w:rPr>
      </w:pPr>
      <w:r w:rsidRPr="000E6742">
        <w:rPr>
          <w:sz w:val="22"/>
          <w:szCs w:val="22"/>
        </w:rPr>
        <w:t>4.2.2. Требовать от Заказчика произведения своевременной оплаты за оказанные Услуги.</w:t>
      </w:r>
    </w:p>
    <w:p w:rsidR="003251EA" w:rsidRPr="000E6742" w:rsidRDefault="00CB6691" w:rsidP="000E6742">
      <w:pPr>
        <w:pStyle w:val="af0"/>
        <w:ind w:right="0"/>
        <w:rPr>
          <w:sz w:val="22"/>
          <w:szCs w:val="22"/>
        </w:rPr>
      </w:pPr>
      <w:r w:rsidRPr="000E6742">
        <w:rPr>
          <w:sz w:val="22"/>
          <w:szCs w:val="22"/>
        </w:rPr>
        <w:lastRenderedPageBreak/>
        <w:t>4.2.3. Получать от Заказчика всю необходимую справочную информацию для выполнения Услуг.</w:t>
      </w:r>
    </w:p>
    <w:p w:rsidR="003251EA" w:rsidRPr="000E6742" w:rsidRDefault="00CB6691" w:rsidP="000E6742">
      <w:pPr>
        <w:pStyle w:val="af0"/>
        <w:ind w:right="0"/>
        <w:rPr>
          <w:sz w:val="22"/>
          <w:szCs w:val="22"/>
        </w:rPr>
      </w:pPr>
      <w:r w:rsidRPr="000E6742">
        <w:rPr>
          <w:sz w:val="22"/>
          <w:szCs w:val="22"/>
        </w:rPr>
        <w:t xml:space="preserve">4.2.4. При обнаружении обстоятельств, препятствующих оказанию Услуг, уведомить Заказчика в срок не позднее 3 (трех) рабочих дней с момента их возникновения на электронную почту: </w:t>
      </w:r>
      <w:hyperlink r:id="rId12">
        <w:r w:rsidRPr="000E6742">
          <w:rPr>
            <w:color w:val="1155CC"/>
            <w:sz w:val="22"/>
            <w:szCs w:val="22"/>
            <w:u w:val="single"/>
          </w:rPr>
          <w:t>gangscommunity@yandex.ru</w:t>
        </w:r>
      </w:hyperlink>
    </w:p>
    <w:p w:rsidR="003251EA" w:rsidRPr="000E6742" w:rsidRDefault="00CB6691" w:rsidP="000E6742">
      <w:pPr>
        <w:pStyle w:val="af0"/>
        <w:ind w:right="0"/>
        <w:rPr>
          <w:sz w:val="22"/>
          <w:szCs w:val="22"/>
        </w:rPr>
      </w:pPr>
      <w:r w:rsidRPr="000E6742">
        <w:rPr>
          <w:sz w:val="22"/>
          <w:szCs w:val="22"/>
        </w:rPr>
        <w:t>4.3. Заказчик обязуется:</w:t>
      </w:r>
    </w:p>
    <w:p w:rsidR="003251EA" w:rsidRPr="000E6742" w:rsidRDefault="00CB6691" w:rsidP="000E6742">
      <w:pPr>
        <w:pStyle w:val="af0"/>
        <w:ind w:right="0"/>
        <w:rPr>
          <w:sz w:val="22"/>
          <w:szCs w:val="22"/>
        </w:rPr>
      </w:pPr>
      <w:r w:rsidRPr="000E6742">
        <w:rPr>
          <w:sz w:val="22"/>
          <w:szCs w:val="22"/>
        </w:rPr>
        <w:t xml:space="preserve">4.3.1. Предоставить Исполнителю всю необходимую для оказания Услуг информацию и документы. </w:t>
      </w:r>
    </w:p>
    <w:p w:rsidR="003251EA" w:rsidRPr="000E6742" w:rsidRDefault="00CB6691" w:rsidP="000E6742">
      <w:pPr>
        <w:pStyle w:val="af0"/>
        <w:ind w:right="0"/>
        <w:rPr>
          <w:sz w:val="22"/>
          <w:szCs w:val="22"/>
        </w:rPr>
      </w:pPr>
      <w:r w:rsidRPr="000E6742">
        <w:rPr>
          <w:sz w:val="22"/>
          <w:szCs w:val="22"/>
        </w:rPr>
        <w:t>4.3.2. Принять и оплатить оказанные Услуги в соответствии с условиями настоящей Оферты.</w:t>
      </w:r>
    </w:p>
    <w:p w:rsidR="003251EA" w:rsidRPr="000E6742" w:rsidRDefault="00CB6691" w:rsidP="000E6742">
      <w:pPr>
        <w:pStyle w:val="af0"/>
        <w:ind w:right="0"/>
        <w:rPr>
          <w:sz w:val="22"/>
          <w:szCs w:val="22"/>
        </w:rPr>
      </w:pPr>
      <w:r w:rsidRPr="000E6742">
        <w:rPr>
          <w:sz w:val="22"/>
          <w:szCs w:val="22"/>
        </w:rPr>
        <w:t>4.3.3. Принять необходимые меры по обеспечению безопасности персональных данных Исполнителя, в том числе при их обработке, использовании, передаче, распространении и хранении.</w:t>
      </w:r>
    </w:p>
    <w:p w:rsidR="003251EA" w:rsidRPr="000E6742" w:rsidRDefault="000E1BAD" w:rsidP="000E6742">
      <w:pPr>
        <w:pStyle w:val="af0"/>
        <w:ind w:right="0"/>
        <w:rPr>
          <w:sz w:val="22"/>
          <w:szCs w:val="22"/>
        </w:rPr>
      </w:pPr>
      <w:r w:rsidRPr="000E6742">
        <w:rPr>
          <w:sz w:val="22"/>
          <w:szCs w:val="22"/>
        </w:rPr>
        <w:t>4</w:t>
      </w:r>
      <w:r w:rsidR="00CB6691" w:rsidRPr="000E6742">
        <w:rPr>
          <w:sz w:val="22"/>
          <w:szCs w:val="22"/>
        </w:rPr>
        <w:t>.3.4. Утверждать предоставленные Исполнителем отчеты при условии достоверности и корректности предоставленной в них информации.</w:t>
      </w:r>
    </w:p>
    <w:p w:rsidR="003251EA" w:rsidRPr="000E6742" w:rsidRDefault="00CB6691" w:rsidP="000E6742">
      <w:pPr>
        <w:pStyle w:val="af0"/>
        <w:ind w:right="0"/>
        <w:rPr>
          <w:sz w:val="22"/>
          <w:szCs w:val="22"/>
        </w:rPr>
      </w:pPr>
      <w:r w:rsidRPr="000E6742">
        <w:rPr>
          <w:sz w:val="22"/>
          <w:szCs w:val="22"/>
        </w:rPr>
        <w:t xml:space="preserve">4.4. Заказчик вправе: </w:t>
      </w:r>
    </w:p>
    <w:p w:rsidR="003251EA" w:rsidRPr="000E6742" w:rsidRDefault="00CB6691" w:rsidP="000E6742">
      <w:pPr>
        <w:pStyle w:val="af0"/>
        <w:ind w:right="0"/>
        <w:rPr>
          <w:sz w:val="22"/>
          <w:szCs w:val="22"/>
        </w:rPr>
      </w:pPr>
      <w:r w:rsidRPr="000E6742">
        <w:rPr>
          <w:sz w:val="22"/>
          <w:szCs w:val="22"/>
        </w:rPr>
        <w:t>4.4.1. В любое время отказаться от исполнения настоящей оферты при условии оплаты Исполнителю фактически выполненных работ.</w:t>
      </w:r>
    </w:p>
    <w:p w:rsidR="003251EA" w:rsidRPr="000E6742" w:rsidRDefault="00CB6691" w:rsidP="000E6742">
      <w:pPr>
        <w:pStyle w:val="af0"/>
        <w:ind w:right="0"/>
        <w:rPr>
          <w:sz w:val="22"/>
          <w:szCs w:val="22"/>
        </w:rPr>
      </w:pPr>
      <w:r w:rsidRPr="000E6742">
        <w:rPr>
          <w:sz w:val="22"/>
          <w:szCs w:val="22"/>
        </w:rPr>
        <w:t>4.4.2. Проверять ход и качество исполнения Услуг.</w:t>
      </w:r>
    </w:p>
    <w:p w:rsidR="003251EA" w:rsidRPr="000E6742" w:rsidRDefault="00CB6691" w:rsidP="000E6742">
      <w:pPr>
        <w:pStyle w:val="af0"/>
        <w:ind w:right="0"/>
        <w:rPr>
          <w:sz w:val="22"/>
          <w:szCs w:val="22"/>
        </w:rPr>
      </w:pPr>
      <w:r w:rsidRPr="000E6742">
        <w:rPr>
          <w:sz w:val="22"/>
          <w:szCs w:val="22"/>
        </w:rPr>
        <w:t>4.4.3. Вносить из</w:t>
      </w:r>
      <w:r w:rsidR="00E96D0F">
        <w:rPr>
          <w:sz w:val="22"/>
          <w:szCs w:val="22"/>
        </w:rPr>
        <w:t>менения или уточнения требований и условий</w:t>
      </w:r>
      <w:r w:rsidRPr="000E6742">
        <w:rPr>
          <w:sz w:val="22"/>
          <w:szCs w:val="22"/>
        </w:rPr>
        <w:t xml:space="preserve"> к содержанию и результату оказания Услуг, уведомив Исполнителя о таких изменениях через </w:t>
      </w:r>
      <w:proofErr w:type="spellStart"/>
      <w:r w:rsidR="005E63AA" w:rsidRPr="005E63AA">
        <w:rPr>
          <w:sz w:val="22"/>
          <w:szCs w:val="22"/>
        </w:rPr>
        <w:t>Telegram</w:t>
      </w:r>
      <w:proofErr w:type="spellEnd"/>
      <w:r w:rsidR="005E63AA" w:rsidRPr="005E63AA">
        <w:rPr>
          <w:sz w:val="22"/>
          <w:szCs w:val="22"/>
        </w:rPr>
        <w:t xml:space="preserve"> с аккаунта </w:t>
      </w:r>
      <w:r w:rsidR="00CD5731" w:rsidRPr="00483BE3">
        <w:rPr>
          <w:sz w:val="22"/>
          <w:szCs w:val="22"/>
        </w:rPr>
        <w:t>@</w:t>
      </w:r>
      <w:proofErr w:type="spellStart"/>
      <w:r w:rsidR="00CD5731" w:rsidRPr="00483BE3">
        <w:rPr>
          <w:sz w:val="22"/>
          <w:szCs w:val="22"/>
        </w:rPr>
        <w:t>GCA_administrator</w:t>
      </w:r>
      <w:proofErr w:type="spellEnd"/>
      <w:r w:rsidR="00CD5731">
        <w:rPr>
          <w:sz w:val="22"/>
          <w:szCs w:val="22"/>
        </w:rPr>
        <w:t>.</w:t>
      </w:r>
    </w:p>
    <w:p w:rsidR="003251EA" w:rsidRPr="000E6742" w:rsidRDefault="000E1BAD" w:rsidP="000E6742">
      <w:pPr>
        <w:pStyle w:val="af0"/>
        <w:ind w:right="0"/>
        <w:rPr>
          <w:sz w:val="22"/>
          <w:szCs w:val="22"/>
        </w:rPr>
      </w:pPr>
      <w:r w:rsidRPr="000E6742">
        <w:rPr>
          <w:sz w:val="22"/>
          <w:szCs w:val="22"/>
        </w:rPr>
        <w:t>4</w:t>
      </w:r>
      <w:r w:rsidR="00CB6691" w:rsidRPr="000E6742">
        <w:rPr>
          <w:sz w:val="22"/>
          <w:szCs w:val="22"/>
        </w:rPr>
        <w:t xml:space="preserve">.4.4. </w:t>
      </w:r>
      <w:r w:rsidR="005E63AA">
        <w:rPr>
          <w:sz w:val="22"/>
          <w:szCs w:val="22"/>
        </w:rPr>
        <w:t>Р</w:t>
      </w:r>
      <w:r w:rsidR="00CB6691" w:rsidRPr="000E6742">
        <w:rPr>
          <w:sz w:val="22"/>
          <w:szCs w:val="22"/>
        </w:rPr>
        <w:t xml:space="preserve">асторгнуть </w:t>
      </w:r>
      <w:r w:rsidR="00734D93">
        <w:rPr>
          <w:sz w:val="22"/>
          <w:szCs w:val="22"/>
        </w:rPr>
        <w:t>договор</w:t>
      </w:r>
      <w:r w:rsidR="00CB6691" w:rsidRPr="000E6742">
        <w:rPr>
          <w:sz w:val="22"/>
          <w:szCs w:val="22"/>
        </w:rPr>
        <w:t xml:space="preserve"> при нарушении Исполнителем Правил.</w:t>
      </w:r>
    </w:p>
    <w:p w:rsidR="003251EA" w:rsidRPr="000E6742" w:rsidRDefault="00CB6691" w:rsidP="000E6742">
      <w:pPr>
        <w:pStyle w:val="af0"/>
        <w:ind w:right="0"/>
        <w:rPr>
          <w:sz w:val="22"/>
          <w:szCs w:val="22"/>
        </w:rPr>
      </w:pPr>
      <w:r w:rsidRPr="000E6742">
        <w:rPr>
          <w:sz w:val="22"/>
          <w:szCs w:val="22"/>
        </w:rPr>
        <w:t>К нарушениям Правил относится в том числе, но не ограничивается ими, следующие действия Исполнителя:</w:t>
      </w:r>
    </w:p>
    <w:p w:rsidR="003251EA" w:rsidRPr="000E6742" w:rsidRDefault="00CB6691" w:rsidP="00881B00">
      <w:pPr>
        <w:pStyle w:val="af0"/>
        <w:numPr>
          <w:ilvl w:val="0"/>
          <w:numId w:val="2"/>
        </w:numPr>
        <w:ind w:right="0"/>
        <w:rPr>
          <w:sz w:val="22"/>
          <w:szCs w:val="22"/>
        </w:rPr>
      </w:pPr>
      <w:r w:rsidRPr="000E6742">
        <w:rPr>
          <w:sz w:val="22"/>
          <w:szCs w:val="22"/>
        </w:rPr>
        <w:t xml:space="preserve">привлечение мотивированного трафика, то есть обещание вознаграждения или иных бонусов при привлечении </w:t>
      </w:r>
      <w:r w:rsidR="00CD5731" w:rsidRPr="009E43CF">
        <w:rPr>
          <w:sz w:val="22"/>
          <w:szCs w:val="22"/>
        </w:rPr>
        <w:t>Сотрудников</w:t>
      </w:r>
      <w:r w:rsidRPr="009E43CF">
        <w:rPr>
          <w:sz w:val="22"/>
          <w:szCs w:val="22"/>
        </w:rPr>
        <w:t xml:space="preserve"> </w:t>
      </w:r>
      <w:r w:rsidRPr="000E6742">
        <w:rPr>
          <w:sz w:val="22"/>
          <w:szCs w:val="22"/>
        </w:rPr>
        <w:t xml:space="preserve">вне рамок официальных акций, проводимых Сервисом, о которых Заказчик уведомил Исполнителя посредством </w:t>
      </w:r>
      <w:proofErr w:type="gramStart"/>
      <w:r w:rsidRPr="000E6742">
        <w:rPr>
          <w:sz w:val="22"/>
          <w:szCs w:val="22"/>
        </w:rPr>
        <w:t>чат-бота</w:t>
      </w:r>
      <w:proofErr w:type="gramEnd"/>
      <w:r w:rsidR="005E63AA">
        <w:rPr>
          <w:sz w:val="22"/>
          <w:szCs w:val="22"/>
        </w:rPr>
        <w:t xml:space="preserve"> и/или </w:t>
      </w:r>
      <w:r w:rsidR="005E63AA">
        <w:rPr>
          <w:sz w:val="22"/>
          <w:szCs w:val="22"/>
          <w:lang w:val="en-US"/>
        </w:rPr>
        <w:t>Telegram</w:t>
      </w:r>
      <w:r w:rsidR="005E63AA">
        <w:rPr>
          <w:sz w:val="22"/>
          <w:szCs w:val="22"/>
        </w:rPr>
        <w:t>-канала Заказчика</w:t>
      </w:r>
      <w:r w:rsidRPr="000E6742">
        <w:rPr>
          <w:sz w:val="22"/>
          <w:szCs w:val="22"/>
        </w:rPr>
        <w:t>.</w:t>
      </w:r>
    </w:p>
    <w:p w:rsidR="003251EA" w:rsidRPr="000E6742" w:rsidRDefault="00CB6691" w:rsidP="00881B00">
      <w:pPr>
        <w:pStyle w:val="af0"/>
        <w:numPr>
          <w:ilvl w:val="0"/>
          <w:numId w:val="2"/>
        </w:numPr>
        <w:ind w:right="0"/>
        <w:rPr>
          <w:sz w:val="22"/>
          <w:szCs w:val="22"/>
        </w:rPr>
      </w:pPr>
      <w:r w:rsidRPr="000E6742">
        <w:rPr>
          <w:sz w:val="22"/>
          <w:szCs w:val="22"/>
        </w:rPr>
        <w:lastRenderedPageBreak/>
        <w:t>привлечение некачественного трафика (</w:t>
      </w:r>
      <w:proofErr w:type="spellStart"/>
      <w:r w:rsidRPr="000E6742">
        <w:rPr>
          <w:sz w:val="22"/>
          <w:szCs w:val="22"/>
        </w:rPr>
        <w:t>фрод</w:t>
      </w:r>
      <w:proofErr w:type="spellEnd"/>
      <w:r w:rsidRPr="000E6742">
        <w:rPr>
          <w:sz w:val="22"/>
          <w:szCs w:val="22"/>
        </w:rPr>
        <w:t xml:space="preserve">), то есть умышленное массовое приглашение </w:t>
      </w:r>
      <w:r w:rsidR="009E43CF">
        <w:rPr>
          <w:sz w:val="22"/>
          <w:szCs w:val="22"/>
        </w:rPr>
        <w:t>Сотрудников</w:t>
      </w:r>
      <w:r w:rsidRPr="000E6742">
        <w:rPr>
          <w:sz w:val="22"/>
          <w:szCs w:val="22"/>
        </w:rPr>
        <w:t>, заведомо не заинтересованных в сотрудничестве с Сервисом.</w:t>
      </w:r>
    </w:p>
    <w:p w:rsidR="003251EA" w:rsidRPr="000E6742" w:rsidRDefault="00CB6691" w:rsidP="000E6742">
      <w:pPr>
        <w:pStyle w:val="af"/>
        <w:ind w:left="0" w:right="0"/>
        <w:rPr>
          <w:sz w:val="22"/>
          <w:szCs w:val="22"/>
        </w:rPr>
      </w:pPr>
      <w:r w:rsidRPr="000E6742">
        <w:rPr>
          <w:sz w:val="22"/>
          <w:szCs w:val="22"/>
        </w:rPr>
        <w:t xml:space="preserve">5. СТОИМОСТЬ УСЛУГ И ПОРЯДОК РАСЧЕТОВ </w:t>
      </w:r>
    </w:p>
    <w:p w:rsidR="003251EA" w:rsidRPr="000E6742" w:rsidRDefault="00CB6691" w:rsidP="000E6742">
      <w:pPr>
        <w:pStyle w:val="af0"/>
        <w:ind w:right="0"/>
        <w:rPr>
          <w:sz w:val="22"/>
          <w:szCs w:val="22"/>
        </w:rPr>
      </w:pPr>
      <w:r w:rsidRPr="000E6742">
        <w:rPr>
          <w:sz w:val="22"/>
          <w:szCs w:val="22"/>
        </w:rPr>
        <w:t xml:space="preserve">5.1. </w:t>
      </w:r>
      <w:r w:rsidRPr="009E43CF">
        <w:rPr>
          <w:sz w:val="22"/>
          <w:szCs w:val="22"/>
        </w:rPr>
        <w:t>Стоимость оказываемых И</w:t>
      </w:r>
      <w:r w:rsidR="00881B00" w:rsidRPr="009E43CF">
        <w:rPr>
          <w:sz w:val="22"/>
          <w:szCs w:val="22"/>
        </w:rPr>
        <w:t>сполнителем услуг по настоящей о</w:t>
      </w:r>
      <w:r w:rsidRPr="009E43CF">
        <w:rPr>
          <w:sz w:val="22"/>
          <w:szCs w:val="22"/>
        </w:rPr>
        <w:t xml:space="preserve">ферте представлена в Таблице </w:t>
      </w:r>
      <w:r w:rsidRPr="009E43CF">
        <w:rPr>
          <w:color w:val="1155CC"/>
          <w:sz w:val="22"/>
          <w:szCs w:val="22"/>
          <w:u w:val="single"/>
        </w:rPr>
        <w:t>https://disk.yandex.ru/i/lKdfHjd11V9ZYw</w:t>
      </w:r>
      <w:r w:rsidRPr="000E6742">
        <w:rPr>
          <w:color w:val="1155CC"/>
          <w:sz w:val="22"/>
          <w:szCs w:val="22"/>
        </w:rPr>
        <w:t xml:space="preserve"> </w:t>
      </w:r>
      <w:r w:rsidRPr="000E6742">
        <w:rPr>
          <w:sz w:val="22"/>
          <w:szCs w:val="22"/>
        </w:rPr>
        <w:t>и является неотъемлемой частью оферты.</w:t>
      </w:r>
    </w:p>
    <w:p w:rsidR="003251EA" w:rsidRPr="000E6742" w:rsidRDefault="00CB6691" w:rsidP="000E6742">
      <w:pPr>
        <w:pStyle w:val="af0"/>
        <w:ind w:right="0"/>
        <w:rPr>
          <w:sz w:val="22"/>
          <w:szCs w:val="22"/>
        </w:rPr>
      </w:pPr>
      <w:r w:rsidRPr="000E6742">
        <w:rPr>
          <w:sz w:val="22"/>
          <w:szCs w:val="22"/>
        </w:rPr>
        <w:t>5</w:t>
      </w:r>
      <w:r w:rsidR="007F2519">
        <w:rPr>
          <w:sz w:val="22"/>
          <w:szCs w:val="22"/>
        </w:rPr>
        <w:t>.2. Оплата в</w:t>
      </w:r>
      <w:r w:rsidRPr="000E6742">
        <w:rPr>
          <w:sz w:val="22"/>
          <w:szCs w:val="22"/>
        </w:rPr>
        <w:t xml:space="preserve">ознаграждения производится в случае подтверждения факта совершения </w:t>
      </w:r>
      <w:r w:rsidRPr="009E43CF">
        <w:rPr>
          <w:sz w:val="22"/>
          <w:szCs w:val="22"/>
        </w:rPr>
        <w:t xml:space="preserve">Целевого действия </w:t>
      </w:r>
      <w:r w:rsidR="009E43CF">
        <w:rPr>
          <w:sz w:val="22"/>
          <w:szCs w:val="22"/>
        </w:rPr>
        <w:t>Сотрудником</w:t>
      </w:r>
      <w:r w:rsidRPr="000E6742">
        <w:rPr>
          <w:sz w:val="22"/>
          <w:szCs w:val="22"/>
        </w:rPr>
        <w:t>, привлеченным Исполнителем согласно Правилам.</w:t>
      </w:r>
    </w:p>
    <w:p w:rsidR="003251EA" w:rsidRPr="000E6742" w:rsidRDefault="00CB6691" w:rsidP="000E6742">
      <w:pPr>
        <w:pStyle w:val="af0"/>
        <w:ind w:right="0"/>
        <w:rPr>
          <w:sz w:val="22"/>
          <w:szCs w:val="22"/>
        </w:rPr>
      </w:pPr>
      <w:r w:rsidRPr="000E6742">
        <w:rPr>
          <w:sz w:val="22"/>
          <w:szCs w:val="22"/>
        </w:rPr>
        <w:t xml:space="preserve">5.3. Подтверждением факта оказания информационных услуг считается отправка </w:t>
      </w:r>
      <w:r w:rsidR="002C5C7C">
        <w:rPr>
          <w:sz w:val="22"/>
          <w:szCs w:val="22"/>
        </w:rPr>
        <w:t>Заказчиком подписанного</w:t>
      </w:r>
      <w:r w:rsidRPr="000E6742">
        <w:rPr>
          <w:sz w:val="22"/>
          <w:szCs w:val="22"/>
        </w:rPr>
        <w:t xml:space="preserve"> </w:t>
      </w:r>
      <w:r w:rsidR="00FD1465">
        <w:rPr>
          <w:sz w:val="22"/>
          <w:szCs w:val="22"/>
        </w:rPr>
        <w:t xml:space="preserve">со своей стороны </w:t>
      </w:r>
      <w:r w:rsidRPr="000E6742">
        <w:rPr>
          <w:sz w:val="22"/>
          <w:szCs w:val="22"/>
        </w:rPr>
        <w:t xml:space="preserve">Акта (формы актов содержатся в приложениях к оферте) </w:t>
      </w:r>
      <w:r w:rsidR="002C5C7C">
        <w:rPr>
          <w:sz w:val="22"/>
          <w:szCs w:val="22"/>
        </w:rPr>
        <w:t xml:space="preserve">Исполнителю </w:t>
      </w:r>
      <w:r w:rsidR="002C5C7C" w:rsidRPr="000E6742">
        <w:rPr>
          <w:sz w:val="22"/>
          <w:szCs w:val="22"/>
        </w:rPr>
        <w:t xml:space="preserve">через </w:t>
      </w:r>
      <w:proofErr w:type="spellStart"/>
      <w:r w:rsidR="002C5C7C" w:rsidRPr="000E6742">
        <w:rPr>
          <w:sz w:val="22"/>
          <w:szCs w:val="22"/>
        </w:rPr>
        <w:t>Telegram</w:t>
      </w:r>
      <w:proofErr w:type="spellEnd"/>
      <w:r w:rsidR="002C5C7C" w:rsidRPr="000E6742">
        <w:rPr>
          <w:sz w:val="22"/>
          <w:szCs w:val="22"/>
        </w:rPr>
        <w:t xml:space="preserve"> </w:t>
      </w:r>
      <w:r w:rsidR="00811200">
        <w:rPr>
          <w:sz w:val="22"/>
          <w:szCs w:val="22"/>
        </w:rPr>
        <w:t>с аккаунта</w:t>
      </w:r>
      <w:r w:rsidR="002C5C7C" w:rsidRPr="000E6742">
        <w:rPr>
          <w:sz w:val="22"/>
          <w:szCs w:val="22"/>
        </w:rPr>
        <w:t xml:space="preserve"> </w:t>
      </w:r>
      <w:r w:rsidR="009E43CF" w:rsidRPr="00483BE3">
        <w:rPr>
          <w:sz w:val="22"/>
          <w:szCs w:val="22"/>
        </w:rPr>
        <w:t>@</w:t>
      </w:r>
      <w:proofErr w:type="spellStart"/>
      <w:r w:rsidR="009E43CF" w:rsidRPr="00483BE3">
        <w:rPr>
          <w:sz w:val="22"/>
          <w:szCs w:val="22"/>
        </w:rPr>
        <w:t>GCA_administrator</w:t>
      </w:r>
      <w:proofErr w:type="spellEnd"/>
      <w:r w:rsidR="002C5C7C" w:rsidRPr="000E6742">
        <w:rPr>
          <w:sz w:val="22"/>
          <w:szCs w:val="22"/>
        </w:rPr>
        <w:t>.</w:t>
      </w:r>
      <w:r w:rsidR="00FD1465">
        <w:rPr>
          <w:sz w:val="22"/>
          <w:szCs w:val="22"/>
        </w:rPr>
        <w:t xml:space="preserve"> </w:t>
      </w:r>
    </w:p>
    <w:p w:rsidR="003251EA" w:rsidRPr="000E6742" w:rsidRDefault="00CB6691" w:rsidP="000E6742">
      <w:pPr>
        <w:pStyle w:val="af0"/>
        <w:ind w:right="0"/>
        <w:rPr>
          <w:sz w:val="22"/>
          <w:szCs w:val="22"/>
        </w:rPr>
      </w:pPr>
      <w:r w:rsidRPr="000E6742">
        <w:rPr>
          <w:sz w:val="22"/>
          <w:szCs w:val="22"/>
        </w:rPr>
        <w:t>5.</w:t>
      </w:r>
      <w:r w:rsidR="00E96D0F">
        <w:rPr>
          <w:sz w:val="22"/>
          <w:szCs w:val="22"/>
        </w:rPr>
        <w:t>4</w:t>
      </w:r>
      <w:r w:rsidR="007F2519">
        <w:rPr>
          <w:sz w:val="22"/>
          <w:szCs w:val="22"/>
        </w:rPr>
        <w:t>. Подписанный Исполнителем Акт</w:t>
      </w:r>
      <w:r w:rsidRPr="000E6742">
        <w:rPr>
          <w:sz w:val="22"/>
          <w:szCs w:val="22"/>
        </w:rPr>
        <w:t xml:space="preserve"> </w:t>
      </w:r>
      <w:r w:rsidR="00811200">
        <w:rPr>
          <w:sz w:val="22"/>
          <w:szCs w:val="22"/>
        </w:rPr>
        <w:t>является основанием для оплаты Услуг. Р</w:t>
      </w:r>
      <w:r w:rsidR="00811200" w:rsidRPr="000E6742">
        <w:rPr>
          <w:sz w:val="22"/>
          <w:szCs w:val="22"/>
        </w:rPr>
        <w:t xml:space="preserve">еквизиты </w:t>
      </w:r>
      <w:r w:rsidR="00FD1465">
        <w:rPr>
          <w:sz w:val="22"/>
          <w:szCs w:val="22"/>
        </w:rPr>
        <w:t>банковского</w:t>
      </w:r>
      <w:r w:rsidR="00811200">
        <w:rPr>
          <w:sz w:val="22"/>
          <w:szCs w:val="22"/>
        </w:rPr>
        <w:t xml:space="preserve"> счета </w:t>
      </w:r>
      <w:r w:rsidR="00FD1465">
        <w:rPr>
          <w:sz w:val="22"/>
          <w:szCs w:val="22"/>
        </w:rPr>
        <w:t xml:space="preserve">Исполнителя </w:t>
      </w:r>
      <w:r w:rsidR="00811200">
        <w:rPr>
          <w:sz w:val="22"/>
          <w:szCs w:val="22"/>
        </w:rPr>
        <w:t xml:space="preserve">указываются </w:t>
      </w:r>
      <w:r w:rsidR="00811200" w:rsidRPr="000E6742">
        <w:rPr>
          <w:sz w:val="22"/>
          <w:szCs w:val="22"/>
        </w:rPr>
        <w:t>Исполнителем в Акте и</w:t>
      </w:r>
      <w:r w:rsidR="00811200">
        <w:rPr>
          <w:sz w:val="22"/>
          <w:szCs w:val="22"/>
        </w:rPr>
        <w:t xml:space="preserve"> </w:t>
      </w:r>
      <w:r w:rsidR="00811200" w:rsidRPr="000E6742">
        <w:rPr>
          <w:sz w:val="22"/>
          <w:szCs w:val="22"/>
        </w:rPr>
        <w:t>сообщ</w:t>
      </w:r>
      <w:r w:rsidR="00811200">
        <w:rPr>
          <w:sz w:val="22"/>
          <w:szCs w:val="22"/>
        </w:rPr>
        <w:t xml:space="preserve">аются </w:t>
      </w:r>
      <w:r w:rsidR="00811200" w:rsidRPr="000E6742">
        <w:rPr>
          <w:sz w:val="22"/>
          <w:szCs w:val="22"/>
        </w:rPr>
        <w:t xml:space="preserve">Заказчику через </w:t>
      </w:r>
      <w:proofErr w:type="spellStart"/>
      <w:r w:rsidR="00811200" w:rsidRPr="000E6742">
        <w:rPr>
          <w:sz w:val="22"/>
          <w:szCs w:val="22"/>
        </w:rPr>
        <w:t>Telegram</w:t>
      </w:r>
      <w:proofErr w:type="spellEnd"/>
      <w:r w:rsidR="00811200" w:rsidRPr="000E6742">
        <w:rPr>
          <w:sz w:val="22"/>
          <w:szCs w:val="22"/>
        </w:rPr>
        <w:t xml:space="preserve"> путем обмена сообщениями с пользователем </w:t>
      </w:r>
      <w:r w:rsidR="009E43CF" w:rsidRPr="00483BE3">
        <w:rPr>
          <w:sz w:val="22"/>
          <w:szCs w:val="22"/>
        </w:rPr>
        <w:t>@</w:t>
      </w:r>
      <w:proofErr w:type="spellStart"/>
      <w:r w:rsidR="009E43CF" w:rsidRPr="00483BE3">
        <w:rPr>
          <w:sz w:val="22"/>
          <w:szCs w:val="22"/>
        </w:rPr>
        <w:t>GCA_administrator</w:t>
      </w:r>
      <w:proofErr w:type="spellEnd"/>
      <w:r w:rsidR="00811200" w:rsidRPr="000E6742">
        <w:rPr>
          <w:sz w:val="22"/>
          <w:szCs w:val="22"/>
        </w:rPr>
        <w:t>.</w:t>
      </w:r>
    </w:p>
    <w:p w:rsidR="003251EA" w:rsidRPr="000E6742" w:rsidRDefault="00E96D0F" w:rsidP="000E6742">
      <w:pPr>
        <w:pStyle w:val="af0"/>
        <w:ind w:right="0"/>
        <w:rPr>
          <w:sz w:val="22"/>
          <w:szCs w:val="22"/>
        </w:rPr>
      </w:pPr>
      <w:r>
        <w:rPr>
          <w:sz w:val="22"/>
          <w:szCs w:val="22"/>
        </w:rPr>
        <w:t>5.5</w:t>
      </w:r>
      <w:r w:rsidR="00CB6691" w:rsidRPr="000E6742">
        <w:rPr>
          <w:sz w:val="22"/>
          <w:szCs w:val="22"/>
        </w:rPr>
        <w:t>. Акт оказания услуг считается принятым  в случае оплаты Заказчиком услуг Исполнителя.</w:t>
      </w:r>
    </w:p>
    <w:p w:rsidR="003251EA" w:rsidRPr="000E6742" w:rsidRDefault="00E96D0F" w:rsidP="000E6742">
      <w:pPr>
        <w:pStyle w:val="af0"/>
        <w:ind w:right="0"/>
        <w:rPr>
          <w:sz w:val="22"/>
          <w:szCs w:val="22"/>
        </w:rPr>
      </w:pPr>
      <w:r>
        <w:rPr>
          <w:sz w:val="22"/>
          <w:szCs w:val="22"/>
        </w:rPr>
        <w:t>5.6</w:t>
      </w:r>
      <w:r w:rsidR="00CB6691" w:rsidRPr="000E6742">
        <w:rPr>
          <w:sz w:val="22"/>
          <w:szCs w:val="22"/>
        </w:rPr>
        <w:t>. Обязательство Заказчика</w:t>
      </w:r>
      <w:r w:rsidR="00811200">
        <w:rPr>
          <w:sz w:val="22"/>
          <w:szCs w:val="22"/>
        </w:rPr>
        <w:t xml:space="preserve"> перед Исполнителем по выплате в</w:t>
      </w:r>
      <w:r w:rsidR="00CB6691" w:rsidRPr="000E6742">
        <w:rPr>
          <w:sz w:val="22"/>
          <w:szCs w:val="22"/>
        </w:rPr>
        <w:t>ознаграждения считается исполненным в момент списания денежных сре</w:t>
      </w:r>
      <w:proofErr w:type="gramStart"/>
      <w:r w:rsidR="00CB6691" w:rsidRPr="000E6742">
        <w:rPr>
          <w:sz w:val="22"/>
          <w:szCs w:val="22"/>
        </w:rPr>
        <w:t>дств с р</w:t>
      </w:r>
      <w:proofErr w:type="gramEnd"/>
      <w:r w:rsidR="00CB6691" w:rsidRPr="000E6742">
        <w:rPr>
          <w:sz w:val="22"/>
          <w:szCs w:val="22"/>
        </w:rPr>
        <w:t>асчетного счета Заказчика по реквизитам Исполнителя.</w:t>
      </w:r>
      <w:r w:rsidR="007F2519">
        <w:rPr>
          <w:sz w:val="22"/>
          <w:szCs w:val="22"/>
        </w:rPr>
        <w:t xml:space="preserve"> </w:t>
      </w:r>
      <w:r w:rsidR="00CB6691" w:rsidRPr="000E6742">
        <w:rPr>
          <w:sz w:val="22"/>
          <w:szCs w:val="22"/>
        </w:rPr>
        <w:t>Факт списания денежных сре</w:t>
      </w:r>
      <w:proofErr w:type="gramStart"/>
      <w:r w:rsidR="00CB6691" w:rsidRPr="000E6742">
        <w:rPr>
          <w:sz w:val="22"/>
          <w:szCs w:val="22"/>
        </w:rPr>
        <w:t>дств в п</w:t>
      </w:r>
      <w:proofErr w:type="gramEnd"/>
      <w:r w:rsidR="00CB6691" w:rsidRPr="000E6742">
        <w:rPr>
          <w:sz w:val="22"/>
          <w:szCs w:val="22"/>
        </w:rPr>
        <w:t>ользу Исполнителя, подтверждается платежным поручением с отметкой банка об исполнении.</w:t>
      </w:r>
    </w:p>
    <w:p w:rsidR="003251EA" w:rsidRPr="000E6742" w:rsidRDefault="00CB6691" w:rsidP="00811200">
      <w:pPr>
        <w:pStyle w:val="af0"/>
        <w:ind w:right="0"/>
        <w:rPr>
          <w:sz w:val="22"/>
          <w:szCs w:val="22"/>
        </w:rPr>
      </w:pPr>
      <w:r w:rsidRPr="000E6742">
        <w:rPr>
          <w:sz w:val="22"/>
          <w:szCs w:val="22"/>
        </w:rPr>
        <w:t>5.</w:t>
      </w:r>
      <w:r w:rsidR="00E96D0F">
        <w:rPr>
          <w:sz w:val="22"/>
          <w:szCs w:val="22"/>
        </w:rPr>
        <w:t>7</w:t>
      </w:r>
      <w:r w:rsidR="00811200">
        <w:rPr>
          <w:sz w:val="22"/>
          <w:szCs w:val="22"/>
        </w:rPr>
        <w:t>.</w:t>
      </w:r>
      <w:r w:rsidRPr="000E6742">
        <w:rPr>
          <w:sz w:val="22"/>
          <w:szCs w:val="22"/>
        </w:rPr>
        <w:t xml:space="preserve"> Вознаграждение Исполнителя закрепляется в фиксирова</w:t>
      </w:r>
      <w:r w:rsidR="007F2519">
        <w:rPr>
          <w:sz w:val="22"/>
          <w:szCs w:val="22"/>
        </w:rPr>
        <w:t>нной сумме. Действующие тарифы в</w:t>
      </w:r>
      <w:r w:rsidRPr="000E6742">
        <w:rPr>
          <w:sz w:val="22"/>
          <w:szCs w:val="22"/>
        </w:rPr>
        <w:t>ознаграждения опубликованы Заказчиком в Правилах.</w:t>
      </w:r>
    </w:p>
    <w:p w:rsidR="003251EA" w:rsidRPr="000E6742" w:rsidRDefault="00811200" w:rsidP="000E6742">
      <w:pPr>
        <w:pStyle w:val="af0"/>
        <w:ind w:right="0"/>
        <w:rPr>
          <w:sz w:val="22"/>
          <w:szCs w:val="22"/>
        </w:rPr>
      </w:pPr>
      <w:r>
        <w:rPr>
          <w:sz w:val="22"/>
          <w:szCs w:val="22"/>
        </w:rPr>
        <w:t>5.</w:t>
      </w:r>
      <w:r w:rsidR="00E96D0F">
        <w:rPr>
          <w:sz w:val="22"/>
          <w:szCs w:val="22"/>
        </w:rPr>
        <w:t>8</w:t>
      </w:r>
      <w:r w:rsidR="00CB6691" w:rsidRPr="000E6742">
        <w:rPr>
          <w:sz w:val="22"/>
          <w:szCs w:val="22"/>
        </w:rPr>
        <w:t xml:space="preserve">. Порядок расчетов Заказчика с Исполнителем – </w:t>
      </w:r>
      <w:proofErr w:type="spellStart"/>
      <w:r w:rsidR="00CB6691" w:rsidRPr="000E6742">
        <w:rPr>
          <w:sz w:val="22"/>
          <w:szCs w:val="22"/>
        </w:rPr>
        <w:t>самозанятым</w:t>
      </w:r>
      <w:proofErr w:type="spellEnd"/>
      <w:r w:rsidR="00CB6691" w:rsidRPr="000E6742">
        <w:rPr>
          <w:sz w:val="22"/>
          <w:szCs w:val="22"/>
        </w:rPr>
        <w:t xml:space="preserve"> или индивидуальным предпринимателем, применяющим специальный налоговый режим «Налог на профессиональный доход»:</w:t>
      </w:r>
    </w:p>
    <w:p w:rsidR="003251EA" w:rsidRPr="000E6742" w:rsidRDefault="005E63AA" w:rsidP="000E6742">
      <w:pPr>
        <w:pStyle w:val="af0"/>
        <w:ind w:right="0"/>
        <w:rPr>
          <w:sz w:val="22"/>
          <w:szCs w:val="22"/>
        </w:rPr>
      </w:pPr>
      <w:r>
        <w:rPr>
          <w:sz w:val="22"/>
          <w:szCs w:val="22"/>
        </w:rPr>
        <w:t>В течение 10</w:t>
      </w:r>
      <w:r w:rsidR="00CB6691" w:rsidRPr="000E6742">
        <w:rPr>
          <w:sz w:val="22"/>
          <w:szCs w:val="22"/>
        </w:rPr>
        <w:t xml:space="preserve"> рабочих дней по окончании отчетного периода </w:t>
      </w:r>
      <w:r w:rsidR="00811200">
        <w:rPr>
          <w:sz w:val="22"/>
          <w:szCs w:val="22"/>
        </w:rPr>
        <w:t xml:space="preserve">Заказчик </w:t>
      </w:r>
      <w:r w:rsidR="00CB6691" w:rsidRPr="000E6742">
        <w:rPr>
          <w:sz w:val="22"/>
          <w:szCs w:val="22"/>
        </w:rPr>
        <w:t xml:space="preserve">направляет </w:t>
      </w:r>
      <w:r w:rsidR="00811200">
        <w:rPr>
          <w:sz w:val="22"/>
          <w:szCs w:val="22"/>
        </w:rPr>
        <w:t xml:space="preserve">Исполнителю подписанный со своей стороны </w:t>
      </w:r>
      <w:r w:rsidR="00CB6691" w:rsidRPr="000E6742">
        <w:rPr>
          <w:sz w:val="22"/>
          <w:szCs w:val="22"/>
        </w:rPr>
        <w:t xml:space="preserve">Акт по форме, приведенной в Приложении № 1 к оферте. </w:t>
      </w:r>
      <w:r w:rsidR="00811200">
        <w:rPr>
          <w:sz w:val="22"/>
          <w:szCs w:val="22"/>
        </w:rPr>
        <w:t xml:space="preserve">Исполнитель подписывает Акт </w:t>
      </w:r>
      <w:r w:rsidR="00FD1465">
        <w:rPr>
          <w:sz w:val="22"/>
          <w:szCs w:val="22"/>
        </w:rPr>
        <w:t xml:space="preserve">со своей стороны </w:t>
      </w:r>
      <w:r w:rsidR="00811200">
        <w:rPr>
          <w:sz w:val="22"/>
          <w:szCs w:val="22"/>
        </w:rPr>
        <w:t xml:space="preserve">и направляет подписанную копию Акта </w:t>
      </w:r>
      <w:r w:rsidR="00811200" w:rsidRPr="000E6742">
        <w:rPr>
          <w:sz w:val="22"/>
          <w:szCs w:val="22"/>
        </w:rPr>
        <w:t xml:space="preserve">через </w:t>
      </w:r>
      <w:proofErr w:type="spellStart"/>
      <w:r w:rsidR="00811200" w:rsidRPr="000E6742">
        <w:rPr>
          <w:sz w:val="22"/>
          <w:szCs w:val="22"/>
        </w:rPr>
        <w:t>Telegram</w:t>
      </w:r>
      <w:proofErr w:type="spellEnd"/>
      <w:r w:rsidR="00811200" w:rsidRPr="000E6742">
        <w:rPr>
          <w:sz w:val="22"/>
          <w:szCs w:val="22"/>
        </w:rPr>
        <w:t xml:space="preserve"> путем обмена сообщениями с пользователем </w:t>
      </w:r>
      <w:r w:rsidR="009E43CF" w:rsidRPr="00483BE3">
        <w:rPr>
          <w:sz w:val="22"/>
          <w:szCs w:val="22"/>
        </w:rPr>
        <w:t>@</w:t>
      </w:r>
      <w:proofErr w:type="spellStart"/>
      <w:r w:rsidR="009E43CF" w:rsidRPr="00483BE3">
        <w:rPr>
          <w:sz w:val="22"/>
          <w:szCs w:val="22"/>
        </w:rPr>
        <w:t>GCA_administrator</w:t>
      </w:r>
      <w:proofErr w:type="spellEnd"/>
      <w:r w:rsidR="009E43CF">
        <w:rPr>
          <w:sz w:val="22"/>
          <w:szCs w:val="22"/>
        </w:rPr>
        <w:t>.</w:t>
      </w:r>
    </w:p>
    <w:p w:rsidR="003251EA" w:rsidRPr="000E6742" w:rsidRDefault="00CB6691" w:rsidP="000E6742">
      <w:pPr>
        <w:pStyle w:val="af0"/>
        <w:ind w:right="0"/>
        <w:rPr>
          <w:sz w:val="22"/>
          <w:szCs w:val="22"/>
        </w:rPr>
      </w:pPr>
      <w:r w:rsidRPr="000E6742">
        <w:rPr>
          <w:sz w:val="22"/>
          <w:szCs w:val="22"/>
        </w:rPr>
        <w:t>После подписания Акта Сторонами, Заказчик оплачивает Услуги  путем перечисления денежных средств на расчетный счет Исполнителя.</w:t>
      </w:r>
    </w:p>
    <w:p w:rsidR="003251EA" w:rsidRPr="000E6742" w:rsidRDefault="00CB6691" w:rsidP="000E6742">
      <w:pPr>
        <w:pStyle w:val="af0"/>
        <w:ind w:right="0"/>
        <w:rPr>
          <w:sz w:val="22"/>
          <w:szCs w:val="22"/>
        </w:rPr>
      </w:pPr>
      <w:r w:rsidRPr="000E6742">
        <w:rPr>
          <w:sz w:val="22"/>
          <w:szCs w:val="22"/>
        </w:rPr>
        <w:lastRenderedPageBreak/>
        <w:t>Исполнитель обязан после получения</w:t>
      </w:r>
      <w:r w:rsidR="005E63AA">
        <w:rPr>
          <w:sz w:val="22"/>
          <w:szCs w:val="22"/>
        </w:rPr>
        <w:t xml:space="preserve"> оплаты от Заказчика в течение 3</w:t>
      </w:r>
      <w:r w:rsidRPr="000E6742">
        <w:rPr>
          <w:sz w:val="22"/>
          <w:szCs w:val="22"/>
        </w:rPr>
        <w:t xml:space="preserve"> календарн</w:t>
      </w:r>
      <w:r w:rsidR="005E63AA">
        <w:rPr>
          <w:sz w:val="22"/>
          <w:szCs w:val="22"/>
        </w:rPr>
        <w:t>ых дней</w:t>
      </w:r>
      <w:r w:rsidRPr="000E6742">
        <w:rPr>
          <w:sz w:val="22"/>
          <w:szCs w:val="22"/>
        </w:rPr>
        <w:t xml:space="preserve"> сформировать электронный чек через приложение «Мой налог» и передать Заказчику  путем направления на адрес электронной почты </w:t>
      </w:r>
      <w:hyperlink r:id="rId13">
        <w:r w:rsidRPr="000E6742">
          <w:rPr>
            <w:color w:val="1155CC"/>
            <w:sz w:val="22"/>
            <w:szCs w:val="22"/>
            <w:u w:val="single"/>
          </w:rPr>
          <w:t>gangscommunity@yandex.ru</w:t>
        </w:r>
      </w:hyperlink>
      <w:r w:rsidRPr="000E6742">
        <w:rPr>
          <w:sz w:val="22"/>
          <w:szCs w:val="22"/>
        </w:rPr>
        <w:t>.</w:t>
      </w:r>
    </w:p>
    <w:p w:rsidR="003251EA" w:rsidRPr="000E6742" w:rsidRDefault="00811200" w:rsidP="000E6742">
      <w:pPr>
        <w:pStyle w:val="af0"/>
        <w:ind w:right="0"/>
        <w:rPr>
          <w:sz w:val="22"/>
          <w:szCs w:val="22"/>
        </w:rPr>
      </w:pPr>
      <w:r>
        <w:rPr>
          <w:sz w:val="22"/>
          <w:szCs w:val="22"/>
        </w:rPr>
        <w:t xml:space="preserve">В случае </w:t>
      </w:r>
      <w:r w:rsidR="00CB6691" w:rsidRPr="000E6742">
        <w:rPr>
          <w:sz w:val="22"/>
          <w:szCs w:val="22"/>
        </w:rPr>
        <w:t>если Исполнитель не предоставил чек своевременно и/или чек содержит неверные данные, Исполнитель обязан выплатить Заказчику 30% от суммы каждого не своевременно предоставленного и/или содержащего неверные данные чека.</w:t>
      </w:r>
    </w:p>
    <w:p w:rsidR="003251EA" w:rsidRPr="000E6742" w:rsidRDefault="00CB6691" w:rsidP="000E6742">
      <w:pPr>
        <w:pStyle w:val="af0"/>
        <w:ind w:right="0"/>
        <w:rPr>
          <w:sz w:val="22"/>
          <w:szCs w:val="22"/>
        </w:rPr>
      </w:pPr>
      <w:r w:rsidRPr="000E6742">
        <w:rPr>
          <w:sz w:val="22"/>
          <w:szCs w:val="22"/>
        </w:rPr>
        <w:t xml:space="preserve">В случае снятия Исполнителя с учета в качестве плательщика «Налога на профессиональный доход» или потери права на применение специального режима, Исполнитель обязуется сообщить об этом Заказчику в письменном виде за 3 рабочих дня до снятия. </w:t>
      </w:r>
    </w:p>
    <w:p w:rsidR="003251EA" w:rsidRPr="000E6742" w:rsidRDefault="00CB6691" w:rsidP="000E6742">
      <w:pPr>
        <w:pStyle w:val="af0"/>
        <w:ind w:right="0"/>
        <w:rPr>
          <w:sz w:val="22"/>
          <w:szCs w:val="22"/>
        </w:rPr>
      </w:pPr>
      <w:r w:rsidRPr="000E6742">
        <w:rPr>
          <w:sz w:val="22"/>
          <w:szCs w:val="22"/>
        </w:rPr>
        <w:t xml:space="preserve">В случае аннулирования, сформированного чека, Исполнитель обязуется сообщить об этом Заказчику в письменном виде в день аннулирования. </w:t>
      </w:r>
    </w:p>
    <w:p w:rsidR="003251EA" w:rsidRPr="000E6742" w:rsidRDefault="00811200" w:rsidP="000E6742">
      <w:pPr>
        <w:pStyle w:val="af0"/>
        <w:ind w:right="0"/>
        <w:rPr>
          <w:sz w:val="22"/>
          <w:szCs w:val="22"/>
        </w:rPr>
      </w:pPr>
      <w:r>
        <w:rPr>
          <w:sz w:val="22"/>
          <w:szCs w:val="22"/>
        </w:rPr>
        <w:t>5.</w:t>
      </w:r>
      <w:r w:rsidR="00E96D0F">
        <w:rPr>
          <w:sz w:val="22"/>
          <w:szCs w:val="22"/>
        </w:rPr>
        <w:t>9</w:t>
      </w:r>
      <w:r w:rsidR="00CB6691" w:rsidRPr="000E6742">
        <w:rPr>
          <w:sz w:val="22"/>
          <w:szCs w:val="22"/>
        </w:rPr>
        <w:t xml:space="preserve">. Порядок расчетов Заказчика с Исполнителем-организацией или индивидуальным предпринимателем, </w:t>
      </w:r>
      <w:r w:rsidR="00CB6691" w:rsidRPr="000E6742">
        <w:rPr>
          <w:b/>
          <w:sz w:val="22"/>
          <w:szCs w:val="22"/>
        </w:rPr>
        <w:t>не применяющим</w:t>
      </w:r>
      <w:r w:rsidR="00CB6691" w:rsidRPr="000E6742">
        <w:rPr>
          <w:sz w:val="22"/>
          <w:szCs w:val="22"/>
        </w:rPr>
        <w:t xml:space="preserve"> специальный налоговый режим «Налог на профессиональный доход»: </w:t>
      </w:r>
    </w:p>
    <w:p w:rsidR="00811200" w:rsidRPr="000E6742" w:rsidRDefault="005E63AA" w:rsidP="00811200">
      <w:pPr>
        <w:pStyle w:val="af0"/>
        <w:ind w:right="0"/>
        <w:rPr>
          <w:sz w:val="22"/>
          <w:szCs w:val="22"/>
        </w:rPr>
      </w:pPr>
      <w:r>
        <w:rPr>
          <w:sz w:val="22"/>
          <w:szCs w:val="22"/>
        </w:rPr>
        <w:t>В течение 10</w:t>
      </w:r>
      <w:r w:rsidR="00811200" w:rsidRPr="000E6742">
        <w:rPr>
          <w:sz w:val="22"/>
          <w:szCs w:val="22"/>
        </w:rPr>
        <w:t xml:space="preserve"> рабочих дней по окончании отчетного периода </w:t>
      </w:r>
      <w:r w:rsidR="00811200">
        <w:rPr>
          <w:sz w:val="22"/>
          <w:szCs w:val="22"/>
        </w:rPr>
        <w:t xml:space="preserve">Заказчик </w:t>
      </w:r>
      <w:r w:rsidR="00811200" w:rsidRPr="000E6742">
        <w:rPr>
          <w:sz w:val="22"/>
          <w:szCs w:val="22"/>
        </w:rPr>
        <w:t xml:space="preserve">направляет </w:t>
      </w:r>
      <w:r w:rsidR="00811200">
        <w:rPr>
          <w:sz w:val="22"/>
          <w:szCs w:val="22"/>
        </w:rPr>
        <w:t xml:space="preserve">Исполнителю подписанный со своей стороны </w:t>
      </w:r>
      <w:r w:rsidR="00811200" w:rsidRPr="000E6742">
        <w:rPr>
          <w:sz w:val="22"/>
          <w:szCs w:val="22"/>
        </w:rPr>
        <w:t>Акт по фор</w:t>
      </w:r>
      <w:r w:rsidR="00FD1465">
        <w:rPr>
          <w:sz w:val="22"/>
          <w:szCs w:val="22"/>
        </w:rPr>
        <w:t>ме, приведенной в Приложении № 2</w:t>
      </w:r>
      <w:r w:rsidR="00811200" w:rsidRPr="000E6742">
        <w:rPr>
          <w:sz w:val="22"/>
          <w:szCs w:val="22"/>
        </w:rPr>
        <w:t xml:space="preserve"> к оферте. </w:t>
      </w:r>
      <w:r w:rsidR="00811200">
        <w:rPr>
          <w:sz w:val="22"/>
          <w:szCs w:val="22"/>
        </w:rPr>
        <w:t xml:space="preserve">Исполнитель подписывает Акт и направляет подписанную копию Акта </w:t>
      </w:r>
      <w:r w:rsidR="00811200" w:rsidRPr="000E6742">
        <w:rPr>
          <w:sz w:val="22"/>
          <w:szCs w:val="22"/>
        </w:rPr>
        <w:t xml:space="preserve">через </w:t>
      </w:r>
      <w:proofErr w:type="spellStart"/>
      <w:r w:rsidR="00811200" w:rsidRPr="000E6742">
        <w:rPr>
          <w:sz w:val="22"/>
          <w:szCs w:val="22"/>
        </w:rPr>
        <w:t>Telegram</w:t>
      </w:r>
      <w:proofErr w:type="spellEnd"/>
      <w:r w:rsidR="00811200" w:rsidRPr="000E6742">
        <w:rPr>
          <w:sz w:val="22"/>
          <w:szCs w:val="22"/>
        </w:rPr>
        <w:t xml:space="preserve"> путем обмена сообщениями с пользователем </w:t>
      </w:r>
      <w:r w:rsidR="009E43CF" w:rsidRPr="00483BE3">
        <w:rPr>
          <w:sz w:val="22"/>
          <w:szCs w:val="22"/>
        </w:rPr>
        <w:t>@</w:t>
      </w:r>
      <w:proofErr w:type="spellStart"/>
      <w:r w:rsidR="009E43CF" w:rsidRPr="00483BE3">
        <w:rPr>
          <w:sz w:val="22"/>
          <w:szCs w:val="22"/>
        </w:rPr>
        <w:t>GCA_administrator</w:t>
      </w:r>
      <w:proofErr w:type="spellEnd"/>
      <w:r w:rsidR="009E43CF">
        <w:rPr>
          <w:sz w:val="22"/>
          <w:szCs w:val="22"/>
        </w:rPr>
        <w:t>.</w:t>
      </w:r>
    </w:p>
    <w:p w:rsidR="003251EA" w:rsidRPr="000E6742" w:rsidRDefault="00CB6691" w:rsidP="000E6742">
      <w:pPr>
        <w:pStyle w:val="af0"/>
        <w:ind w:right="0"/>
        <w:rPr>
          <w:sz w:val="22"/>
          <w:szCs w:val="22"/>
        </w:rPr>
      </w:pPr>
      <w:r w:rsidRPr="000E6742">
        <w:rPr>
          <w:sz w:val="22"/>
          <w:szCs w:val="22"/>
        </w:rPr>
        <w:t>После подписания Акта Сторонами, Заказчик оплачивает Услуги  путем перечисления денежных средств на расчетный счет Исполнителя на основании счета, представленного Исполнителем</w:t>
      </w:r>
      <w:r w:rsidR="007F2519">
        <w:rPr>
          <w:sz w:val="22"/>
          <w:szCs w:val="22"/>
        </w:rPr>
        <w:t>,</w:t>
      </w:r>
      <w:r w:rsidRPr="000E6742">
        <w:rPr>
          <w:sz w:val="22"/>
          <w:szCs w:val="22"/>
        </w:rPr>
        <w:t xml:space="preserve"> </w:t>
      </w:r>
      <w:r w:rsidR="00811200">
        <w:rPr>
          <w:sz w:val="22"/>
          <w:szCs w:val="22"/>
        </w:rPr>
        <w:t>и/</w:t>
      </w:r>
      <w:r w:rsidRPr="000E6742">
        <w:rPr>
          <w:sz w:val="22"/>
          <w:szCs w:val="22"/>
        </w:rPr>
        <w:t xml:space="preserve">или на основании </w:t>
      </w:r>
      <w:r w:rsidR="00FD1465">
        <w:rPr>
          <w:sz w:val="22"/>
          <w:szCs w:val="22"/>
        </w:rPr>
        <w:t>Акта</w:t>
      </w:r>
      <w:r w:rsidRPr="000E6742">
        <w:rPr>
          <w:sz w:val="22"/>
          <w:szCs w:val="22"/>
        </w:rPr>
        <w:t>.</w:t>
      </w:r>
    </w:p>
    <w:p w:rsidR="003251EA" w:rsidRPr="000E6742" w:rsidRDefault="00E96D0F" w:rsidP="000E6742">
      <w:pPr>
        <w:pStyle w:val="af0"/>
        <w:ind w:right="0"/>
        <w:rPr>
          <w:sz w:val="22"/>
          <w:szCs w:val="22"/>
        </w:rPr>
      </w:pPr>
      <w:r>
        <w:rPr>
          <w:sz w:val="22"/>
          <w:szCs w:val="22"/>
        </w:rPr>
        <w:t>5.10</w:t>
      </w:r>
      <w:r w:rsidR="009E43CF">
        <w:rPr>
          <w:sz w:val="22"/>
          <w:szCs w:val="22"/>
        </w:rPr>
        <w:t>.</w:t>
      </w:r>
      <w:r w:rsidR="00CB6691" w:rsidRPr="000E6742">
        <w:rPr>
          <w:sz w:val="22"/>
          <w:szCs w:val="22"/>
        </w:rPr>
        <w:t xml:space="preserve"> </w:t>
      </w:r>
      <w:proofErr w:type="gramStart"/>
      <w:r w:rsidR="00CB6691" w:rsidRPr="000E6742">
        <w:rPr>
          <w:sz w:val="22"/>
          <w:szCs w:val="22"/>
        </w:rPr>
        <w:t>В случае, когда Исполнитель получил оплату, не имея на то надлежащего основания и/или при предоставлении ложных данных и/или выявления иного действия, которое позволяет сделать вывод об отсутствии основания для получения оплаты, Исполнитель обязуется в течение в течение 10 (десяти) рабочих дней с момента выставления счета Заказчиком возместить весь реально причиненный ущерб и компенсировать убытки в полном объеме, и</w:t>
      </w:r>
      <w:proofErr w:type="gramEnd"/>
      <w:r w:rsidR="00CB6691" w:rsidRPr="000E6742">
        <w:rPr>
          <w:sz w:val="22"/>
          <w:szCs w:val="22"/>
        </w:rPr>
        <w:t xml:space="preserve"> возместить все расходы. </w:t>
      </w:r>
    </w:p>
    <w:p w:rsidR="003251EA" w:rsidRPr="000E6742" w:rsidRDefault="00CB6691" w:rsidP="000E6742">
      <w:pPr>
        <w:pStyle w:val="af0"/>
        <w:ind w:right="0"/>
        <w:rPr>
          <w:sz w:val="22"/>
          <w:szCs w:val="22"/>
        </w:rPr>
      </w:pPr>
      <w:r w:rsidRPr="000E6742">
        <w:rPr>
          <w:sz w:val="22"/>
          <w:szCs w:val="22"/>
        </w:rPr>
        <w:t>5.1</w:t>
      </w:r>
      <w:r w:rsidR="00E96D0F">
        <w:rPr>
          <w:sz w:val="22"/>
          <w:szCs w:val="22"/>
        </w:rPr>
        <w:t>1</w:t>
      </w:r>
      <w:r w:rsidRPr="000E6742">
        <w:rPr>
          <w:sz w:val="22"/>
          <w:szCs w:val="22"/>
        </w:rPr>
        <w:t xml:space="preserve">. Заказчик вправе удержать выплату вознаграждения в случае необходимости проверки оснований для получения вознаграждения Исполнителем на срок до 60 рабочих дней. </w:t>
      </w:r>
    </w:p>
    <w:p w:rsidR="003251EA" w:rsidRPr="000E6742" w:rsidRDefault="00CB6691" w:rsidP="000E6742">
      <w:pPr>
        <w:pStyle w:val="af"/>
        <w:ind w:left="0" w:right="0"/>
        <w:rPr>
          <w:sz w:val="22"/>
          <w:szCs w:val="22"/>
        </w:rPr>
      </w:pPr>
      <w:r w:rsidRPr="000E6742">
        <w:rPr>
          <w:sz w:val="22"/>
          <w:szCs w:val="22"/>
        </w:rPr>
        <w:t xml:space="preserve">6. ПОРЯДОК БЛОКИРОВКИ ЛИЧНОГО КАБИНЕТА ИСПОЛНИТЕЛЯ </w:t>
      </w:r>
    </w:p>
    <w:p w:rsidR="003251EA" w:rsidRPr="000E6742" w:rsidRDefault="00CB6691" w:rsidP="000E6742">
      <w:pPr>
        <w:pStyle w:val="af0"/>
        <w:ind w:right="0"/>
        <w:rPr>
          <w:sz w:val="22"/>
          <w:szCs w:val="22"/>
        </w:rPr>
      </w:pPr>
      <w:r w:rsidRPr="000E6742">
        <w:rPr>
          <w:sz w:val="22"/>
          <w:szCs w:val="22"/>
        </w:rPr>
        <w:t>6.1. Блокировка Личного кабинета Исполнителя осуществляется</w:t>
      </w:r>
      <w:r w:rsidR="00E96D0F">
        <w:rPr>
          <w:sz w:val="22"/>
          <w:szCs w:val="22"/>
        </w:rPr>
        <w:t xml:space="preserve"> в случаях, предусмотренных п. 4</w:t>
      </w:r>
      <w:r w:rsidRPr="000E6742">
        <w:rPr>
          <w:sz w:val="22"/>
          <w:szCs w:val="22"/>
        </w:rPr>
        <w:t>.4.4 оферты, а также при наличии неправомерных действий и/или в случае нарушения положений настоящего Договора в следующем порядке:</w:t>
      </w:r>
    </w:p>
    <w:p w:rsidR="003251EA" w:rsidRPr="000E6742" w:rsidRDefault="00CB6691" w:rsidP="000E6742">
      <w:pPr>
        <w:pStyle w:val="af0"/>
        <w:ind w:right="0"/>
        <w:rPr>
          <w:sz w:val="22"/>
          <w:szCs w:val="22"/>
        </w:rPr>
      </w:pPr>
      <w:r w:rsidRPr="000E6742">
        <w:rPr>
          <w:sz w:val="22"/>
          <w:szCs w:val="22"/>
        </w:rPr>
        <w:lastRenderedPageBreak/>
        <w:t>Личный Кабинет блокируется с момента выявления неправомерного действия и/или нарушений положений настоящего Договора, в течение которого данные Исполнителя и иные Исполнительские данные не удаляются и помещаются в архив, доступ к которому становится невозможен для Исполнителя;</w:t>
      </w:r>
    </w:p>
    <w:p w:rsidR="003251EA" w:rsidRPr="000E6742" w:rsidRDefault="00CB6691" w:rsidP="000E6742">
      <w:pPr>
        <w:pStyle w:val="af0"/>
        <w:ind w:right="0"/>
        <w:rPr>
          <w:sz w:val="22"/>
          <w:szCs w:val="22"/>
        </w:rPr>
      </w:pPr>
      <w:r w:rsidRPr="000E6742">
        <w:rPr>
          <w:sz w:val="22"/>
          <w:szCs w:val="22"/>
        </w:rPr>
        <w:t>6.2. Исполнитель может з</w:t>
      </w:r>
      <w:r w:rsidR="00E96D0F">
        <w:rPr>
          <w:sz w:val="22"/>
          <w:szCs w:val="22"/>
        </w:rPr>
        <w:t>апросить разблокировку Личного к</w:t>
      </w:r>
      <w:r w:rsidRPr="000E6742">
        <w:rPr>
          <w:sz w:val="22"/>
          <w:szCs w:val="22"/>
        </w:rPr>
        <w:t xml:space="preserve">абинета путем направления письменного обращения на почту </w:t>
      </w:r>
      <w:hyperlink r:id="rId14">
        <w:r w:rsidR="00E96D0F" w:rsidRPr="000E6742">
          <w:rPr>
            <w:color w:val="1155CC"/>
            <w:sz w:val="22"/>
            <w:szCs w:val="22"/>
            <w:u w:val="single"/>
          </w:rPr>
          <w:t>gangscommunity@yandex.ru</w:t>
        </w:r>
      </w:hyperlink>
      <w:r w:rsidRPr="000E6742">
        <w:rPr>
          <w:sz w:val="22"/>
          <w:szCs w:val="22"/>
        </w:rPr>
        <w:t xml:space="preserve"> Заказчик</w:t>
      </w:r>
      <w:r w:rsidR="00E96D0F">
        <w:rPr>
          <w:sz w:val="22"/>
          <w:szCs w:val="22"/>
        </w:rPr>
        <w:t>а</w:t>
      </w:r>
      <w:r w:rsidRPr="000E6742">
        <w:rPr>
          <w:sz w:val="22"/>
          <w:szCs w:val="22"/>
        </w:rPr>
        <w:t xml:space="preserve">, а Заказчик обязуется рассмотреть обращение и направить ответ на электронную почту Исполнителя в течение 30 (тридцати) календарных дней. В случае принятия положительного решения Заказчик осуществляет меры по разблокировке Личного кабинета. </w:t>
      </w:r>
    </w:p>
    <w:p w:rsidR="003251EA" w:rsidRPr="000E6742" w:rsidRDefault="00CB6691" w:rsidP="000E6742">
      <w:pPr>
        <w:pStyle w:val="af0"/>
        <w:ind w:right="0"/>
        <w:rPr>
          <w:sz w:val="22"/>
          <w:szCs w:val="22"/>
        </w:rPr>
      </w:pPr>
      <w:r w:rsidRPr="000E6742">
        <w:rPr>
          <w:sz w:val="22"/>
          <w:szCs w:val="22"/>
        </w:rPr>
        <w:t>6</w:t>
      </w:r>
      <w:r w:rsidR="007E68CD" w:rsidRPr="000E6742">
        <w:rPr>
          <w:sz w:val="22"/>
          <w:szCs w:val="22"/>
        </w:rPr>
        <w:t>.3</w:t>
      </w:r>
      <w:r w:rsidRPr="000E6742">
        <w:rPr>
          <w:sz w:val="22"/>
          <w:szCs w:val="22"/>
        </w:rPr>
        <w:t xml:space="preserve">. </w:t>
      </w:r>
      <w:proofErr w:type="gramStart"/>
      <w:r w:rsidRPr="000E6742">
        <w:rPr>
          <w:sz w:val="22"/>
          <w:szCs w:val="22"/>
        </w:rPr>
        <w:t xml:space="preserve">В случае получения запроса Исполнителя на удаление персональных данных в соответствии с Федеральным законом «О персональных данных», Заказчик удаляет данные Исполнителя в течение 14 (Четырнадцати) дней с момента проведения полных расчетов с Исполнителем и подписанием Исполнителем акта сверки в связи с тем, что удаление Исполнителя из базы данных приведет к невозможности урегулировать вопросы, связанные с выплатой вознаграждения. </w:t>
      </w:r>
      <w:proofErr w:type="gramEnd"/>
    </w:p>
    <w:p w:rsidR="003251EA" w:rsidRPr="000E6742" w:rsidRDefault="00CB6691" w:rsidP="000E6742">
      <w:pPr>
        <w:pStyle w:val="af"/>
        <w:ind w:left="0" w:right="0"/>
        <w:rPr>
          <w:sz w:val="22"/>
          <w:szCs w:val="22"/>
        </w:rPr>
      </w:pPr>
      <w:r w:rsidRPr="000E6742">
        <w:rPr>
          <w:sz w:val="22"/>
          <w:szCs w:val="22"/>
        </w:rPr>
        <w:t xml:space="preserve">7. СРОК ДЕЙСТВИЯ ДОГОВОРА, РАЗРЕШЕНИЕ СПОРОВ </w:t>
      </w:r>
    </w:p>
    <w:p w:rsidR="003251EA" w:rsidRPr="000E6742" w:rsidRDefault="00CB6691" w:rsidP="000E6742">
      <w:pPr>
        <w:pStyle w:val="af0"/>
        <w:ind w:right="0"/>
        <w:rPr>
          <w:sz w:val="22"/>
          <w:szCs w:val="22"/>
        </w:rPr>
      </w:pPr>
      <w:r w:rsidRPr="000E6742">
        <w:rPr>
          <w:color w:val="000000"/>
          <w:sz w:val="22"/>
          <w:szCs w:val="22"/>
        </w:rPr>
        <w:t xml:space="preserve">7.1. </w:t>
      </w:r>
      <w:r w:rsidRPr="000E6742">
        <w:rPr>
          <w:sz w:val="22"/>
          <w:szCs w:val="22"/>
        </w:rPr>
        <w:t>Действие Договора прекращается в момент полного исполнения Сторонами своих обязательств.</w:t>
      </w:r>
    </w:p>
    <w:p w:rsidR="003251EA" w:rsidRPr="000E6742" w:rsidRDefault="00CB6691" w:rsidP="000E6742">
      <w:pPr>
        <w:pStyle w:val="af0"/>
        <w:ind w:right="0"/>
        <w:rPr>
          <w:sz w:val="22"/>
          <w:szCs w:val="22"/>
        </w:rPr>
      </w:pPr>
      <w:r w:rsidRPr="000E6742">
        <w:rPr>
          <w:color w:val="000000"/>
          <w:sz w:val="22"/>
          <w:szCs w:val="22"/>
        </w:rPr>
        <w:t>7.2. Заказчик может вносить изменения в Оферту путем опубликования новой редакции Оферты (изменений к Оферте). Отсутствие возражений в письменной форме со стороны Исполнителя в течение 3 (трех) рабочих дней с момента опубликования новой редакции Оферты (изменений к Оферте) признается Сторонами акцептом Исполнителем новой редакции Оферты (изменений к Оферте). Изменения вступают в силу с момента их опубликования на Сайте Заказчика.</w:t>
      </w:r>
    </w:p>
    <w:p w:rsidR="003251EA" w:rsidRPr="000E6742" w:rsidRDefault="00CB6691" w:rsidP="000E6742">
      <w:pPr>
        <w:pStyle w:val="af0"/>
        <w:ind w:right="0"/>
        <w:rPr>
          <w:sz w:val="22"/>
          <w:szCs w:val="22"/>
        </w:rPr>
      </w:pPr>
      <w:r w:rsidRPr="000E6742">
        <w:rPr>
          <w:color w:val="000000"/>
          <w:sz w:val="22"/>
          <w:szCs w:val="22"/>
        </w:rPr>
        <w:t xml:space="preserve">7.3. Заказчик вправе в любой момент расторгнуть в одностороннем порядке </w:t>
      </w:r>
      <w:r w:rsidRPr="000E6742">
        <w:rPr>
          <w:sz w:val="22"/>
          <w:szCs w:val="22"/>
        </w:rPr>
        <w:t>Договор</w:t>
      </w:r>
      <w:r w:rsidRPr="000E6742">
        <w:rPr>
          <w:color w:val="000000"/>
          <w:sz w:val="22"/>
          <w:szCs w:val="22"/>
        </w:rPr>
        <w:t xml:space="preserve">. Датой расторжения </w:t>
      </w:r>
      <w:r w:rsidRPr="000E6742">
        <w:rPr>
          <w:sz w:val="22"/>
          <w:szCs w:val="22"/>
        </w:rPr>
        <w:t xml:space="preserve">Договора </w:t>
      </w:r>
      <w:r w:rsidRPr="000E6742">
        <w:rPr>
          <w:color w:val="000000"/>
          <w:sz w:val="22"/>
          <w:szCs w:val="22"/>
        </w:rPr>
        <w:t>является дата уведо</w:t>
      </w:r>
      <w:r w:rsidR="00734D93">
        <w:rPr>
          <w:color w:val="000000"/>
          <w:sz w:val="22"/>
          <w:szCs w:val="22"/>
        </w:rPr>
        <w:t>мления о расторжении Исполнителя</w:t>
      </w:r>
      <w:r w:rsidRPr="000E6742">
        <w:rPr>
          <w:color w:val="000000"/>
          <w:sz w:val="22"/>
          <w:szCs w:val="22"/>
        </w:rPr>
        <w:t xml:space="preserve"> и\или </w:t>
      </w:r>
      <w:r w:rsidRPr="000E6742">
        <w:rPr>
          <w:sz w:val="22"/>
          <w:szCs w:val="22"/>
        </w:rPr>
        <w:t>б</w:t>
      </w:r>
      <w:r w:rsidRPr="000E6742">
        <w:rPr>
          <w:color w:val="000000"/>
          <w:sz w:val="22"/>
          <w:szCs w:val="22"/>
        </w:rPr>
        <w:t xml:space="preserve">локировка Личного </w:t>
      </w:r>
      <w:r w:rsidRPr="000E6742">
        <w:rPr>
          <w:sz w:val="22"/>
          <w:szCs w:val="22"/>
        </w:rPr>
        <w:t>к</w:t>
      </w:r>
      <w:r w:rsidRPr="000E6742">
        <w:rPr>
          <w:color w:val="000000"/>
          <w:sz w:val="22"/>
          <w:szCs w:val="22"/>
        </w:rPr>
        <w:t>абинета Исполнителя</w:t>
      </w:r>
      <w:r w:rsidRPr="000E6742">
        <w:rPr>
          <w:sz w:val="22"/>
          <w:szCs w:val="22"/>
        </w:rPr>
        <w:t>.</w:t>
      </w:r>
    </w:p>
    <w:p w:rsidR="003251EA" w:rsidRPr="000E6742" w:rsidRDefault="00CB6691" w:rsidP="000E6742">
      <w:pPr>
        <w:pStyle w:val="af0"/>
        <w:ind w:right="0"/>
        <w:rPr>
          <w:sz w:val="22"/>
          <w:szCs w:val="22"/>
        </w:rPr>
      </w:pPr>
      <w:r w:rsidRPr="000E6742">
        <w:rPr>
          <w:sz w:val="22"/>
          <w:szCs w:val="22"/>
        </w:rPr>
        <w:t xml:space="preserve">7.4. </w:t>
      </w:r>
      <w:r w:rsidRPr="000E6742">
        <w:rPr>
          <w:color w:val="000000"/>
          <w:sz w:val="22"/>
          <w:szCs w:val="22"/>
        </w:rPr>
        <w:t>Исполнитель вправе расторгнуть оферту в любой момент путем отправки соответствующего запроса на электронную почту:</w:t>
      </w:r>
      <w:r w:rsidR="007F2519">
        <w:rPr>
          <w:color w:val="000000"/>
          <w:sz w:val="22"/>
          <w:szCs w:val="22"/>
        </w:rPr>
        <w:t xml:space="preserve"> </w:t>
      </w:r>
      <w:hyperlink r:id="rId15">
        <w:r w:rsidRPr="000E6742">
          <w:rPr>
            <w:color w:val="1155CC"/>
            <w:sz w:val="22"/>
            <w:szCs w:val="22"/>
            <w:u w:val="single"/>
          </w:rPr>
          <w:t>gangscommunity@yandex.ru</w:t>
        </w:r>
      </w:hyperlink>
    </w:p>
    <w:p w:rsidR="003251EA" w:rsidRPr="000E6742" w:rsidRDefault="00CB6691" w:rsidP="000E6742">
      <w:pPr>
        <w:pStyle w:val="af0"/>
        <w:ind w:right="0"/>
        <w:rPr>
          <w:sz w:val="22"/>
          <w:szCs w:val="22"/>
        </w:rPr>
      </w:pPr>
      <w:r w:rsidRPr="000E6742">
        <w:rPr>
          <w:color w:val="000000"/>
          <w:sz w:val="22"/>
          <w:szCs w:val="22"/>
        </w:rPr>
        <w:t>7.</w:t>
      </w:r>
      <w:r w:rsidRPr="000E6742">
        <w:rPr>
          <w:sz w:val="22"/>
          <w:szCs w:val="22"/>
        </w:rPr>
        <w:t>5</w:t>
      </w:r>
      <w:r w:rsidRPr="000E6742">
        <w:rPr>
          <w:color w:val="000000"/>
          <w:sz w:val="22"/>
          <w:szCs w:val="22"/>
        </w:rPr>
        <w:t>. Все споры и разногласия, которые могут возникнуть между Сторонами, будут разрешаться путем переговоров.</w:t>
      </w:r>
    </w:p>
    <w:p w:rsidR="003251EA" w:rsidRPr="000E6742" w:rsidRDefault="00CB6691" w:rsidP="000E6742">
      <w:pPr>
        <w:pStyle w:val="af0"/>
        <w:ind w:right="0"/>
        <w:rPr>
          <w:sz w:val="22"/>
          <w:szCs w:val="22"/>
        </w:rPr>
      </w:pPr>
      <w:r w:rsidRPr="000E6742">
        <w:rPr>
          <w:color w:val="000000"/>
          <w:sz w:val="22"/>
          <w:szCs w:val="22"/>
        </w:rPr>
        <w:t>7.</w:t>
      </w:r>
      <w:r w:rsidRPr="000E6742">
        <w:rPr>
          <w:sz w:val="22"/>
          <w:szCs w:val="22"/>
        </w:rPr>
        <w:t>6</w:t>
      </w:r>
      <w:r w:rsidRPr="000E6742">
        <w:rPr>
          <w:color w:val="000000"/>
          <w:sz w:val="22"/>
          <w:szCs w:val="22"/>
        </w:rPr>
        <w:t xml:space="preserve">. В случае если результат переговоров не </w:t>
      </w:r>
      <w:proofErr w:type="gramStart"/>
      <w:r w:rsidRPr="000E6742">
        <w:rPr>
          <w:color w:val="000000"/>
          <w:sz w:val="22"/>
          <w:szCs w:val="22"/>
        </w:rPr>
        <w:t>будет</w:t>
      </w:r>
      <w:proofErr w:type="gramEnd"/>
      <w:r w:rsidRPr="000E6742">
        <w:rPr>
          <w:color w:val="000000"/>
          <w:sz w:val="22"/>
          <w:szCs w:val="22"/>
        </w:rPr>
        <w:t xml:space="preserve"> достигнут, Стороны передают спор на рассмотрение в суд </w:t>
      </w:r>
      <w:r w:rsidRPr="000E6742">
        <w:rPr>
          <w:sz w:val="22"/>
          <w:szCs w:val="22"/>
        </w:rPr>
        <w:t>по месту нахождения Заказчика.</w:t>
      </w:r>
    </w:p>
    <w:p w:rsidR="003251EA" w:rsidRPr="000E6742" w:rsidRDefault="00CB6691" w:rsidP="000E6742">
      <w:pPr>
        <w:pStyle w:val="af"/>
        <w:ind w:left="0" w:right="0"/>
        <w:rPr>
          <w:sz w:val="22"/>
          <w:szCs w:val="22"/>
        </w:rPr>
      </w:pPr>
      <w:r w:rsidRPr="000E6742">
        <w:rPr>
          <w:sz w:val="22"/>
          <w:szCs w:val="22"/>
        </w:rPr>
        <w:t xml:space="preserve">8. КОНФИДЕНЦИАЛЬНОСТЬ </w:t>
      </w:r>
    </w:p>
    <w:p w:rsidR="003251EA" w:rsidRPr="000E6742" w:rsidRDefault="00CB6691" w:rsidP="000E6742">
      <w:pPr>
        <w:pStyle w:val="af0"/>
        <w:ind w:right="0"/>
        <w:rPr>
          <w:sz w:val="22"/>
          <w:szCs w:val="22"/>
        </w:rPr>
      </w:pPr>
      <w:r w:rsidRPr="000E6742">
        <w:rPr>
          <w:sz w:val="22"/>
          <w:szCs w:val="22"/>
        </w:rPr>
        <w:lastRenderedPageBreak/>
        <w:t xml:space="preserve">8.1. Исполнитель принимает на себя обязательство не разглашать сведения, составляющие коммерческую тайну Заказчика, ставшие известными ему в связи исполнением настоящей Оферты. </w:t>
      </w:r>
    </w:p>
    <w:p w:rsidR="003251EA" w:rsidRPr="000E6742" w:rsidRDefault="00CB6691" w:rsidP="000E6742">
      <w:pPr>
        <w:pStyle w:val="af0"/>
        <w:ind w:right="0"/>
        <w:rPr>
          <w:sz w:val="22"/>
          <w:szCs w:val="22"/>
        </w:rPr>
      </w:pPr>
      <w:r w:rsidRPr="000E6742">
        <w:rPr>
          <w:sz w:val="22"/>
          <w:szCs w:val="22"/>
        </w:rPr>
        <w:t xml:space="preserve">8.2. </w:t>
      </w:r>
      <w:proofErr w:type="gramStart"/>
      <w:r w:rsidRPr="000E6742">
        <w:rPr>
          <w:sz w:val="22"/>
          <w:szCs w:val="22"/>
        </w:rPr>
        <w:t>Под коммерческой тайной в настоящей Оферте понимается любая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к сохранению конфиденциальности которой обладатель принимает все возможные меры.</w:t>
      </w:r>
      <w:proofErr w:type="gramEnd"/>
    </w:p>
    <w:p w:rsidR="003251EA" w:rsidRPr="000E6742" w:rsidRDefault="00CB6691" w:rsidP="000E6742">
      <w:pPr>
        <w:pStyle w:val="af0"/>
        <w:ind w:right="0"/>
        <w:rPr>
          <w:sz w:val="22"/>
          <w:szCs w:val="22"/>
        </w:rPr>
      </w:pPr>
      <w:r w:rsidRPr="000E6742">
        <w:rPr>
          <w:sz w:val="22"/>
          <w:szCs w:val="22"/>
        </w:rPr>
        <w:t xml:space="preserve">8.3. Каждая Сторона, если она получит от другой Стороны конфиденциальную информацию, обязуется: </w:t>
      </w:r>
    </w:p>
    <w:p w:rsidR="003251EA" w:rsidRPr="000E6742" w:rsidRDefault="00CB6691" w:rsidP="000E6742">
      <w:pPr>
        <w:pStyle w:val="af0"/>
        <w:ind w:right="0"/>
        <w:rPr>
          <w:sz w:val="22"/>
          <w:szCs w:val="22"/>
        </w:rPr>
      </w:pPr>
      <w:r w:rsidRPr="000E6742">
        <w:rPr>
          <w:sz w:val="22"/>
          <w:szCs w:val="22"/>
        </w:rPr>
        <w:t xml:space="preserve">- принимать все необходимые меры для ее защиты, по меньшей мере, с той же тщательностью, с какой она охраняет свою собственную конфиденциальную информацию; </w:t>
      </w:r>
    </w:p>
    <w:p w:rsidR="003251EA" w:rsidRPr="000E6742" w:rsidRDefault="00CB6691" w:rsidP="000E6742">
      <w:pPr>
        <w:pStyle w:val="af0"/>
        <w:ind w:right="0"/>
        <w:rPr>
          <w:sz w:val="22"/>
          <w:szCs w:val="22"/>
        </w:rPr>
      </w:pPr>
      <w:r w:rsidRPr="000E6742">
        <w:rPr>
          <w:sz w:val="22"/>
          <w:szCs w:val="22"/>
        </w:rPr>
        <w:t xml:space="preserve">- использовать эту информацию только в рамках исполнения настоящего Договора и никогда не использовать ее в каких-либо иных целях без предварительного письменного разрешения передающей Стороны; </w:t>
      </w:r>
    </w:p>
    <w:p w:rsidR="003251EA" w:rsidRPr="000E6742" w:rsidRDefault="00CB6691" w:rsidP="000E6742">
      <w:pPr>
        <w:pStyle w:val="af0"/>
        <w:ind w:right="0"/>
        <w:rPr>
          <w:sz w:val="22"/>
          <w:szCs w:val="22"/>
        </w:rPr>
      </w:pPr>
      <w:r w:rsidRPr="000E6742">
        <w:rPr>
          <w:sz w:val="22"/>
          <w:szCs w:val="22"/>
        </w:rPr>
        <w:t xml:space="preserve">- не передавать эту информацию третьим сторонам без предварительного письменного разрешения передающей Стороны, кроме как в случаях, когда эта информация: </w:t>
      </w:r>
    </w:p>
    <w:p w:rsidR="003251EA" w:rsidRPr="000E6742" w:rsidRDefault="00CB6691" w:rsidP="003614C7">
      <w:pPr>
        <w:pStyle w:val="af0"/>
        <w:numPr>
          <w:ilvl w:val="0"/>
          <w:numId w:val="3"/>
        </w:numPr>
        <w:ind w:right="0"/>
        <w:rPr>
          <w:sz w:val="22"/>
          <w:szCs w:val="22"/>
        </w:rPr>
      </w:pPr>
      <w:r w:rsidRPr="000E6742">
        <w:rPr>
          <w:sz w:val="22"/>
          <w:szCs w:val="22"/>
        </w:rPr>
        <w:t>была или стала общеизвестной из источника, отличного от получившей Стороны;</w:t>
      </w:r>
    </w:p>
    <w:p w:rsidR="003251EA" w:rsidRPr="000E6742" w:rsidRDefault="00CB6691" w:rsidP="003614C7">
      <w:pPr>
        <w:pStyle w:val="af0"/>
        <w:numPr>
          <w:ilvl w:val="0"/>
          <w:numId w:val="3"/>
        </w:numPr>
        <w:ind w:right="0"/>
        <w:rPr>
          <w:sz w:val="22"/>
          <w:szCs w:val="22"/>
        </w:rPr>
      </w:pPr>
      <w:r w:rsidRPr="000E6742">
        <w:rPr>
          <w:sz w:val="22"/>
          <w:szCs w:val="22"/>
        </w:rPr>
        <w:t xml:space="preserve">была на законных основаниях известна получающей Стороне до ее получения от передающей Стороны; </w:t>
      </w:r>
    </w:p>
    <w:p w:rsidR="003251EA" w:rsidRPr="000E6742" w:rsidRDefault="00CB6691" w:rsidP="003614C7">
      <w:pPr>
        <w:pStyle w:val="af0"/>
        <w:numPr>
          <w:ilvl w:val="0"/>
          <w:numId w:val="3"/>
        </w:numPr>
        <w:ind w:right="0"/>
        <w:rPr>
          <w:sz w:val="22"/>
          <w:szCs w:val="22"/>
        </w:rPr>
      </w:pPr>
      <w:r w:rsidRPr="000E6742">
        <w:rPr>
          <w:sz w:val="22"/>
          <w:szCs w:val="22"/>
        </w:rPr>
        <w:t xml:space="preserve">должна быть раскрыта получившей Стороной по принуждению в соответствии c действующим законодательством Российской Федерации. </w:t>
      </w:r>
    </w:p>
    <w:p w:rsidR="003251EA" w:rsidRPr="000E6742" w:rsidRDefault="00CB6691" w:rsidP="000E6742">
      <w:pPr>
        <w:pStyle w:val="af"/>
        <w:ind w:left="0" w:right="0"/>
        <w:rPr>
          <w:sz w:val="22"/>
          <w:szCs w:val="22"/>
        </w:rPr>
      </w:pPr>
      <w:r w:rsidRPr="000E6742">
        <w:rPr>
          <w:sz w:val="22"/>
          <w:szCs w:val="22"/>
        </w:rPr>
        <w:t xml:space="preserve">9. ЗАКЛЮЧИТЕЛЬНЫЕ ПОЛОЖЕНИЯ </w:t>
      </w:r>
    </w:p>
    <w:p w:rsidR="003251EA" w:rsidRPr="000E6742" w:rsidRDefault="00CB6691" w:rsidP="000E6742">
      <w:pPr>
        <w:pStyle w:val="af0"/>
        <w:ind w:right="0"/>
        <w:rPr>
          <w:sz w:val="22"/>
          <w:szCs w:val="22"/>
        </w:rPr>
      </w:pPr>
      <w:r w:rsidRPr="000E6742">
        <w:rPr>
          <w:sz w:val="22"/>
          <w:szCs w:val="22"/>
        </w:rPr>
        <w:t xml:space="preserve">9.1. Признание судом какого-либо положения Договора недействительным или не подлежащим принудительному исполнению не влечет недействительности или неисполнимости иных положений Договора. </w:t>
      </w:r>
    </w:p>
    <w:p w:rsidR="003251EA" w:rsidRPr="000E6742" w:rsidRDefault="00CB6691" w:rsidP="000E6742">
      <w:pPr>
        <w:pStyle w:val="af0"/>
        <w:ind w:right="0"/>
        <w:rPr>
          <w:sz w:val="22"/>
          <w:szCs w:val="22"/>
        </w:rPr>
      </w:pPr>
      <w:r w:rsidRPr="000E6742">
        <w:rPr>
          <w:sz w:val="22"/>
          <w:szCs w:val="22"/>
        </w:rPr>
        <w:t xml:space="preserve">9.2. Стороны по Договору признают юридическую силу документов, тексты которых получены посредством электронной почты и в </w:t>
      </w:r>
      <w:proofErr w:type="spellStart"/>
      <w:r w:rsidRPr="000E6742">
        <w:rPr>
          <w:sz w:val="22"/>
          <w:szCs w:val="22"/>
        </w:rPr>
        <w:t>мессенджерах</w:t>
      </w:r>
      <w:proofErr w:type="spellEnd"/>
      <w:r w:rsidRPr="000E6742">
        <w:rPr>
          <w:sz w:val="22"/>
          <w:szCs w:val="22"/>
        </w:rPr>
        <w:t>, наравне с документами, исполненными в простой письменной форме. При подписании со стороны Заказчика вышеуказанных документов допускается использование факсимиле как аналога собственноручной подписи.</w:t>
      </w:r>
    </w:p>
    <w:p w:rsidR="003251EA" w:rsidRPr="000E6742" w:rsidRDefault="00CB6691" w:rsidP="000E6742">
      <w:pPr>
        <w:pStyle w:val="af"/>
        <w:ind w:left="0" w:right="0"/>
        <w:rPr>
          <w:sz w:val="22"/>
          <w:szCs w:val="22"/>
        </w:rPr>
      </w:pPr>
      <w:r w:rsidRPr="000E6742">
        <w:rPr>
          <w:sz w:val="22"/>
          <w:szCs w:val="22"/>
        </w:rPr>
        <w:lastRenderedPageBreak/>
        <w:t xml:space="preserve">10. РЕКВИЗИТЫ ЗАКАЗЧИКА </w:t>
      </w:r>
    </w:p>
    <w:p w:rsidR="003251EA" w:rsidRPr="000E6742" w:rsidRDefault="00CB6691" w:rsidP="000E6742">
      <w:pPr>
        <w:widowControl w:val="0"/>
        <w:pBdr>
          <w:top w:val="nil"/>
          <w:left w:val="nil"/>
          <w:bottom w:val="nil"/>
          <w:right w:val="nil"/>
          <w:between w:val="nil"/>
        </w:pBdr>
        <w:spacing w:before="405" w:line="240" w:lineRule="auto"/>
        <w:rPr>
          <w:b/>
          <w:color w:val="000000"/>
        </w:rPr>
      </w:pPr>
      <w:r w:rsidRPr="000E6742">
        <w:rPr>
          <w:b/>
          <w:color w:val="000000"/>
        </w:rPr>
        <w:t>ООО “</w:t>
      </w:r>
      <w:proofErr w:type="spellStart"/>
      <w:r w:rsidRPr="000E6742">
        <w:rPr>
          <w:b/>
          <w:color w:val="000000"/>
        </w:rPr>
        <w:t>Джейси</w:t>
      </w:r>
      <w:proofErr w:type="spellEnd"/>
      <w:r w:rsidRPr="000E6742">
        <w:rPr>
          <w:b/>
          <w:color w:val="000000"/>
        </w:rPr>
        <w:t xml:space="preserve"> </w:t>
      </w:r>
      <w:proofErr w:type="spellStart"/>
      <w:r w:rsidRPr="000E6742">
        <w:rPr>
          <w:b/>
          <w:color w:val="000000"/>
        </w:rPr>
        <w:t>Продакшн</w:t>
      </w:r>
      <w:proofErr w:type="spellEnd"/>
      <w:r w:rsidRPr="000E6742">
        <w:rPr>
          <w:b/>
          <w:color w:val="000000"/>
        </w:rPr>
        <w:t xml:space="preserve">” </w:t>
      </w:r>
    </w:p>
    <w:p w:rsidR="003251EA" w:rsidRPr="000E6742" w:rsidRDefault="00CB6691" w:rsidP="000E6742">
      <w:pPr>
        <w:widowControl w:val="0"/>
        <w:pBdr>
          <w:top w:val="nil"/>
          <w:left w:val="nil"/>
          <w:bottom w:val="nil"/>
          <w:right w:val="nil"/>
          <w:between w:val="nil"/>
        </w:pBdr>
        <w:spacing w:before="249" w:line="240" w:lineRule="auto"/>
        <w:rPr>
          <w:color w:val="000000"/>
        </w:rPr>
      </w:pPr>
      <w:r w:rsidRPr="000E6742">
        <w:rPr>
          <w:b/>
          <w:color w:val="000000"/>
        </w:rPr>
        <w:t>ИНН</w:t>
      </w:r>
      <w:r w:rsidRPr="000E6742">
        <w:rPr>
          <w:color w:val="000000"/>
        </w:rPr>
        <w:t xml:space="preserve">: 5948067936 </w:t>
      </w:r>
    </w:p>
    <w:p w:rsidR="003251EA" w:rsidRPr="000E6742" w:rsidRDefault="00CB6691" w:rsidP="000E6742">
      <w:pPr>
        <w:widowControl w:val="0"/>
        <w:pBdr>
          <w:top w:val="nil"/>
          <w:left w:val="nil"/>
          <w:bottom w:val="nil"/>
          <w:right w:val="nil"/>
          <w:between w:val="nil"/>
        </w:pBdr>
        <w:spacing w:before="249" w:line="459" w:lineRule="auto"/>
        <w:rPr>
          <w:color w:val="000000"/>
        </w:rPr>
      </w:pPr>
      <w:r w:rsidRPr="000E6742">
        <w:rPr>
          <w:b/>
          <w:color w:val="000000"/>
        </w:rPr>
        <w:t xml:space="preserve">Юридический адрес организации: </w:t>
      </w:r>
      <w:r w:rsidRPr="000E6742">
        <w:rPr>
          <w:color w:val="000000"/>
        </w:rPr>
        <w:t xml:space="preserve">614095 г. Пермь, ул. Карпинского, д.75а, кв. 80 </w:t>
      </w:r>
      <w:proofErr w:type="gramStart"/>
      <w:r w:rsidRPr="000E6742">
        <w:rPr>
          <w:b/>
          <w:color w:val="000000"/>
        </w:rPr>
        <w:t>Р</w:t>
      </w:r>
      <w:proofErr w:type="gramEnd"/>
      <w:r w:rsidRPr="000E6742">
        <w:rPr>
          <w:b/>
          <w:color w:val="000000"/>
        </w:rPr>
        <w:t xml:space="preserve">/с: </w:t>
      </w:r>
      <w:r w:rsidRPr="000E6742">
        <w:rPr>
          <w:color w:val="000000"/>
        </w:rPr>
        <w:t xml:space="preserve">40702810110001338793 в «Тинькофф Банк» </w:t>
      </w:r>
    </w:p>
    <w:p w:rsidR="003251EA" w:rsidRPr="000E6742" w:rsidRDefault="00CB6691" w:rsidP="000E6742">
      <w:pPr>
        <w:widowControl w:val="0"/>
        <w:pBdr>
          <w:top w:val="nil"/>
          <w:left w:val="nil"/>
          <w:bottom w:val="nil"/>
          <w:right w:val="nil"/>
          <w:between w:val="nil"/>
        </w:pBdr>
        <w:spacing w:before="47" w:line="240" w:lineRule="auto"/>
        <w:rPr>
          <w:color w:val="000000"/>
        </w:rPr>
      </w:pPr>
      <w:r w:rsidRPr="000E6742">
        <w:rPr>
          <w:b/>
          <w:color w:val="000000"/>
        </w:rPr>
        <w:t xml:space="preserve">К/с: </w:t>
      </w:r>
      <w:r w:rsidRPr="000E6742">
        <w:rPr>
          <w:color w:val="000000"/>
        </w:rPr>
        <w:t xml:space="preserve">30101810145250000974 </w:t>
      </w:r>
    </w:p>
    <w:p w:rsidR="003251EA" w:rsidRPr="000E6742" w:rsidRDefault="00CB6691" w:rsidP="000E6742">
      <w:pPr>
        <w:widowControl w:val="0"/>
        <w:pBdr>
          <w:top w:val="nil"/>
          <w:left w:val="nil"/>
          <w:bottom w:val="nil"/>
          <w:right w:val="nil"/>
          <w:between w:val="nil"/>
        </w:pBdr>
        <w:spacing w:before="249" w:line="240" w:lineRule="auto"/>
        <w:rPr>
          <w:color w:val="000000"/>
        </w:rPr>
      </w:pPr>
      <w:r w:rsidRPr="000E6742">
        <w:rPr>
          <w:b/>
          <w:color w:val="000000"/>
        </w:rPr>
        <w:t xml:space="preserve">БИК: </w:t>
      </w:r>
      <w:r w:rsidRPr="000E6742">
        <w:rPr>
          <w:color w:val="000000"/>
        </w:rPr>
        <w:t xml:space="preserve">044525974 </w:t>
      </w:r>
    </w:p>
    <w:p w:rsidR="003251EA" w:rsidRPr="000E6742" w:rsidRDefault="00CB6691" w:rsidP="000E6742">
      <w:pPr>
        <w:widowControl w:val="0"/>
        <w:pBdr>
          <w:top w:val="nil"/>
          <w:left w:val="nil"/>
          <w:bottom w:val="nil"/>
          <w:right w:val="nil"/>
          <w:between w:val="nil"/>
        </w:pBdr>
        <w:spacing w:before="249" w:line="240" w:lineRule="auto"/>
        <w:rPr>
          <w:color w:val="000000"/>
        </w:rPr>
      </w:pPr>
      <w:r w:rsidRPr="000E6742">
        <w:rPr>
          <w:b/>
          <w:color w:val="000000"/>
        </w:rPr>
        <w:t xml:space="preserve">Электронная почта: </w:t>
      </w:r>
      <w:r w:rsidRPr="000E6742">
        <w:rPr>
          <w:color w:val="000000"/>
        </w:rPr>
        <w:t xml:space="preserve">gangscommunity@yandex.ru </w:t>
      </w:r>
    </w:p>
    <w:p w:rsidR="003251EA" w:rsidRPr="000E6742" w:rsidRDefault="00CB6691" w:rsidP="000E6742">
      <w:pPr>
        <w:pStyle w:val="af"/>
        <w:ind w:left="0" w:right="0"/>
        <w:rPr>
          <w:sz w:val="22"/>
          <w:szCs w:val="22"/>
        </w:rPr>
      </w:pPr>
      <w:r w:rsidRPr="000E6742">
        <w:rPr>
          <w:sz w:val="22"/>
          <w:szCs w:val="22"/>
        </w:rPr>
        <w:t xml:space="preserve">11. ПРИЛОЖЕНИЯ </w:t>
      </w:r>
    </w:p>
    <w:p w:rsidR="003251EA" w:rsidRPr="000E6742" w:rsidRDefault="00CB6691" w:rsidP="000E6742">
      <w:pPr>
        <w:pStyle w:val="af0"/>
        <w:ind w:right="0"/>
        <w:rPr>
          <w:sz w:val="22"/>
          <w:szCs w:val="22"/>
        </w:rPr>
      </w:pPr>
      <w:r w:rsidRPr="000E6742">
        <w:rPr>
          <w:sz w:val="22"/>
          <w:szCs w:val="22"/>
        </w:rPr>
        <w:t xml:space="preserve">Приложение № 1 – Акт об оказанных информационных услугах с </w:t>
      </w:r>
      <w:proofErr w:type="spellStart"/>
      <w:r w:rsidRPr="000E6742">
        <w:rPr>
          <w:sz w:val="22"/>
          <w:szCs w:val="22"/>
        </w:rPr>
        <w:t>самозанятым</w:t>
      </w:r>
      <w:r w:rsidR="000E6742">
        <w:rPr>
          <w:sz w:val="22"/>
          <w:szCs w:val="22"/>
        </w:rPr>
        <w:t>и</w:t>
      </w:r>
      <w:proofErr w:type="spellEnd"/>
    </w:p>
    <w:p w:rsidR="003251EA" w:rsidRPr="000E6742" w:rsidRDefault="00CB6691" w:rsidP="000E6742">
      <w:pPr>
        <w:pStyle w:val="af0"/>
        <w:ind w:right="0"/>
        <w:rPr>
          <w:sz w:val="22"/>
          <w:szCs w:val="22"/>
        </w:rPr>
      </w:pPr>
      <w:r w:rsidRPr="000E6742">
        <w:rPr>
          <w:sz w:val="22"/>
          <w:szCs w:val="22"/>
        </w:rPr>
        <w:t>Приложение № 2 – Акт об оказанных информационных услугах с ИП и организациями</w:t>
      </w:r>
    </w:p>
    <w:p w:rsidR="003251EA" w:rsidRPr="00770963" w:rsidRDefault="00CB6691" w:rsidP="00770963">
      <w:pPr>
        <w:pStyle w:val="af0"/>
        <w:spacing w:before="0" w:line="240" w:lineRule="auto"/>
        <w:rPr>
          <w:b/>
        </w:rPr>
      </w:pPr>
      <w:r w:rsidRPr="000E6742">
        <w:br w:type="page"/>
      </w:r>
      <w:r w:rsidRPr="00770963">
        <w:rPr>
          <w:b/>
        </w:rPr>
        <w:lastRenderedPageBreak/>
        <w:t xml:space="preserve">Приложение №1 </w:t>
      </w:r>
    </w:p>
    <w:p w:rsidR="00770963" w:rsidRPr="00770963" w:rsidRDefault="00770963" w:rsidP="00770963">
      <w:pPr>
        <w:pStyle w:val="af0"/>
        <w:spacing w:before="0" w:line="240" w:lineRule="auto"/>
      </w:pPr>
    </w:p>
    <w:p w:rsidR="003251EA" w:rsidRPr="00770963" w:rsidRDefault="00CB6691" w:rsidP="00770963">
      <w:pPr>
        <w:pStyle w:val="af0"/>
        <w:spacing w:before="0" w:line="240" w:lineRule="auto"/>
      </w:pPr>
      <w:r w:rsidRPr="00770963">
        <w:t xml:space="preserve">Акт об оказанных информационных услугах по привлечению </w:t>
      </w:r>
      <w:r w:rsidR="008B3DAB">
        <w:t>сотрудников</w:t>
      </w:r>
    </w:p>
    <w:p w:rsidR="003251EA" w:rsidRDefault="00CB6691" w:rsidP="00770963">
      <w:pPr>
        <w:pStyle w:val="af0"/>
        <w:spacing w:before="0" w:line="240" w:lineRule="auto"/>
      </w:pPr>
      <w:r w:rsidRPr="00770963">
        <w:t xml:space="preserve">г. Пермь «__» _________ 20__ г. </w:t>
      </w:r>
    </w:p>
    <w:p w:rsidR="00770963" w:rsidRPr="00770963" w:rsidRDefault="00770963" w:rsidP="00770963">
      <w:pPr>
        <w:pStyle w:val="af0"/>
        <w:spacing w:before="0" w:line="240" w:lineRule="auto"/>
      </w:pPr>
    </w:p>
    <w:p w:rsidR="003251EA" w:rsidRDefault="00CB6691" w:rsidP="00770963">
      <w:pPr>
        <w:pStyle w:val="af0"/>
        <w:spacing w:before="0" w:line="240" w:lineRule="auto"/>
      </w:pPr>
      <w:r w:rsidRPr="00770963">
        <w:t xml:space="preserve">Общество с ограниченной ответственностью «ДЖЕЙСИ ПРОДАКШН» в лице генерального директора Ефимовой Ларисы Александровны, действующего на основании Устава, с одной стороны, именуемый в дальнейшем «Заказчик» и </w:t>
      </w:r>
    </w:p>
    <w:p w:rsidR="00770963" w:rsidRPr="00770963" w:rsidRDefault="00770963" w:rsidP="00770963">
      <w:pPr>
        <w:pStyle w:val="af0"/>
        <w:spacing w:before="0" w:line="240" w:lineRule="auto"/>
      </w:pPr>
    </w:p>
    <w:p w:rsidR="003251EA" w:rsidRDefault="00CB6691" w:rsidP="00770963">
      <w:pPr>
        <w:pStyle w:val="af0"/>
        <w:spacing w:before="0" w:line="240" w:lineRule="auto"/>
      </w:pPr>
      <w:r w:rsidRPr="00770963">
        <w:t>гр. _____________________, паспорт серия ______ №______, выдан ____________, дата выдачи: _____________, код подразделения: ________, зарегистрированный (</w:t>
      </w:r>
      <w:proofErr w:type="spellStart"/>
      <w:r w:rsidRPr="00770963">
        <w:t>ая</w:t>
      </w:r>
      <w:proofErr w:type="spellEnd"/>
      <w:r w:rsidRPr="00770963">
        <w:t>) по адресу: _____________________________, зарегистрированны</w:t>
      </w:r>
      <w:proofErr w:type="gramStart"/>
      <w:r w:rsidRPr="00770963">
        <w:t>й(</w:t>
      </w:r>
      <w:proofErr w:type="spellStart"/>
      <w:proofErr w:type="gramEnd"/>
      <w:r w:rsidRPr="00770963">
        <w:t>ая</w:t>
      </w:r>
      <w:proofErr w:type="spellEnd"/>
      <w:r w:rsidRPr="00770963">
        <w:t xml:space="preserve">) в качестве </w:t>
      </w:r>
      <w:proofErr w:type="spellStart"/>
      <w:r w:rsidRPr="00770963">
        <w:t>самозанятого</w:t>
      </w:r>
      <w:proofErr w:type="spellEnd"/>
      <w:r w:rsidRPr="00770963">
        <w:t xml:space="preserve"> физического лица в соответствии с Федеральным законом от 27.11.2018 N 422-ФЗ «О проведении эксперимента по установлению специального налогового режима «Налог на профессиональный доход», именуемый в дальнейшем «Исполнитель», далее вместе или раздельно именуемые «Стороны», подписали настоящий Акт о нижеследующем: </w:t>
      </w:r>
    </w:p>
    <w:p w:rsidR="00770963" w:rsidRPr="00770963" w:rsidRDefault="00770963" w:rsidP="00770963">
      <w:pPr>
        <w:pStyle w:val="af0"/>
        <w:spacing w:before="0" w:line="240" w:lineRule="auto"/>
      </w:pPr>
    </w:p>
    <w:p w:rsidR="007E68CD" w:rsidRDefault="00CB6691" w:rsidP="00770963">
      <w:pPr>
        <w:pStyle w:val="af0"/>
        <w:spacing w:before="0" w:line="240" w:lineRule="auto"/>
      </w:pPr>
      <w:r w:rsidRPr="00770963">
        <w:t xml:space="preserve">1. В соответствии с условиями </w:t>
      </w:r>
      <w:r w:rsidR="003614C7" w:rsidRPr="00770963">
        <w:t xml:space="preserve">публичной оферты о заключении договора оказания информационных услуг от 21 марта 2024 года </w:t>
      </w:r>
      <w:r w:rsidRPr="00770963">
        <w:t>Исполнитель оказал</w:t>
      </w:r>
      <w:r w:rsidR="00FD1465" w:rsidRPr="00770963">
        <w:t xml:space="preserve"> следующие</w:t>
      </w:r>
      <w:r w:rsidRPr="00770963">
        <w:t xml:space="preserve"> услуги: </w:t>
      </w:r>
    </w:p>
    <w:p w:rsidR="00770963" w:rsidRPr="00770963" w:rsidRDefault="00770963" w:rsidP="00770963">
      <w:pPr>
        <w:pStyle w:val="af0"/>
        <w:spacing w:before="0" w:line="240" w:lineRule="auto"/>
      </w:pPr>
    </w:p>
    <w:tbl>
      <w:tblPr>
        <w:tblStyle w:val="a5"/>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9"/>
        <w:gridCol w:w="1843"/>
        <w:gridCol w:w="2693"/>
        <w:gridCol w:w="1984"/>
      </w:tblGrid>
      <w:tr w:rsidR="004104A8" w:rsidRPr="00770963" w:rsidTr="004104A8">
        <w:trPr>
          <w:trHeight w:val="328"/>
        </w:trPr>
        <w:tc>
          <w:tcPr>
            <w:tcW w:w="3219"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r w:rsidRPr="00770963">
              <w:t>Услуга</w:t>
            </w:r>
          </w:p>
        </w:tc>
        <w:tc>
          <w:tcPr>
            <w:tcW w:w="1843"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r w:rsidRPr="00770963">
              <w:t>Период</w:t>
            </w:r>
          </w:p>
        </w:tc>
        <w:tc>
          <w:tcPr>
            <w:tcW w:w="2693" w:type="dxa"/>
            <w:shd w:val="clear" w:color="auto" w:fill="auto"/>
            <w:tcMar>
              <w:top w:w="100" w:type="dxa"/>
              <w:left w:w="100" w:type="dxa"/>
              <w:bottom w:w="100" w:type="dxa"/>
              <w:right w:w="100" w:type="dxa"/>
            </w:tcMar>
          </w:tcPr>
          <w:p w:rsidR="004104A8" w:rsidRPr="00770963" w:rsidRDefault="004104A8" w:rsidP="008B3DAB">
            <w:pPr>
              <w:pStyle w:val="af0"/>
              <w:spacing w:before="0" w:line="240" w:lineRule="auto"/>
            </w:pPr>
            <w:r w:rsidRPr="00770963">
              <w:t xml:space="preserve">Количество </w:t>
            </w:r>
            <w:proofErr w:type="gramStart"/>
            <w:r w:rsidRPr="00770963">
              <w:t>привлеченных</w:t>
            </w:r>
            <w:proofErr w:type="gramEnd"/>
            <w:r w:rsidRPr="00770963">
              <w:t xml:space="preserve"> </w:t>
            </w:r>
            <w:proofErr w:type="spellStart"/>
            <w:r w:rsidR="008B3DAB">
              <w:t>сотудников</w:t>
            </w:r>
            <w:proofErr w:type="spellEnd"/>
          </w:p>
        </w:tc>
        <w:tc>
          <w:tcPr>
            <w:tcW w:w="1984" w:type="dxa"/>
          </w:tcPr>
          <w:p w:rsidR="004104A8" w:rsidRPr="00770963" w:rsidRDefault="004104A8" w:rsidP="00770963">
            <w:pPr>
              <w:pStyle w:val="af0"/>
              <w:spacing w:before="0" w:line="240" w:lineRule="auto"/>
            </w:pPr>
            <w:r w:rsidRPr="00770963">
              <w:t>Сумма</w:t>
            </w:r>
          </w:p>
        </w:tc>
      </w:tr>
      <w:tr w:rsidR="004104A8" w:rsidRPr="00770963" w:rsidTr="004104A8">
        <w:trPr>
          <w:trHeight w:val="377"/>
        </w:trPr>
        <w:tc>
          <w:tcPr>
            <w:tcW w:w="3219"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p>
        </w:tc>
        <w:tc>
          <w:tcPr>
            <w:tcW w:w="1843"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p>
        </w:tc>
        <w:tc>
          <w:tcPr>
            <w:tcW w:w="2693"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p>
        </w:tc>
        <w:tc>
          <w:tcPr>
            <w:tcW w:w="1984" w:type="dxa"/>
          </w:tcPr>
          <w:p w:rsidR="004104A8" w:rsidRPr="00770963" w:rsidRDefault="004104A8" w:rsidP="00770963">
            <w:pPr>
              <w:pStyle w:val="af0"/>
              <w:spacing w:before="0" w:line="240" w:lineRule="auto"/>
            </w:pPr>
          </w:p>
        </w:tc>
      </w:tr>
      <w:tr w:rsidR="004104A8" w:rsidRPr="00770963" w:rsidTr="004104A8">
        <w:trPr>
          <w:trHeight w:val="424"/>
        </w:trPr>
        <w:tc>
          <w:tcPr>
            <w:tcW w:w="3219"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p>
        </w:tc>
        <w:tc>
          <w:tcPr>
            <w:tcW w:w="1843"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p>
        </w:tc>
        <w:tc>
          <w:tcPr>
            <w:tcW w:w="2693" w:type="dxa"/>
            <w:shd w:val="clear" w:color="auto" w:fill="auto"/>
            <w:tcMar>
              <w:top w:w="100" w:type="dxa"/>
              <w:left w:w="100" w:type="dxa"/>
              <w:bottom w:w="100" w:type="dxa"/>
              <w:right w:w="100" w:type="dxa"/>
            </w:tcMar>
          </w:tcPr>
          <w:p w:rsidR="004104A8" w:rsidRPr="00770963" w:rsidRDefault="004104A8" w:rsidP="00770963">
            <w:pPr>
              <w:pStyle w:val="af0"/>
              <w:spacing w:before="0" w:line="240" w:lineRule="auto"/>
            </w:pPr>
          </w:p>
        </w:tc>
        <w:tc>
          <w:tcPr>
            <w:tcW w:w="1984" w:type="dxa"/>
          </w:tcPr>
          <w:p w:rsidR="004104A8" w:rsidRPr="00770963" w:rsidRDefault="004104A8" w:rsidP="00770963">
            <w:pPr>
              <w:pStyle w:val="af0"/>
              <w:spacing w:before="0" w:line="240" w:lineRule="auto"/>
            </w:pPr>
          </w:p>
        </w:tc>
      </w:tr>
    </w:tbl>
    <w:p w:rsidR="00770963" w:rsidRDefault="00770963" w:rsidP="00770963">
      <w:pPr>
        <w:pStyle w:val="af0"/>
        <w:spacing w:before="0" w:line="240" w:lineRule="auto"/>
      </w:pPr>
    </w:p>
    <w:p w:rsidR="003251EA" w:rsidRPr="00770963" w:rsidRDefault="00CB6691" w:rsidP="00770963">
      <w:pPr>
        <w:pStyle w:val="af0"/>
        <w:spacing w:before="0" w:line="240" w:lineRule="auto"/>
      </w:pPr>
      <w:r w:rsidRPr="00770963">
        <w:t>2. Стоимость оказанных услуг составляет</w:t>
      </w:r>
      <w:proofErr w:type="gramStart"/>
      <w:r w:rsidRPr="00770963">
        <w:t xml:space="preserve"> (______________) </w:t>
      </w:r>
      <w:proofErr w:type="gramEnd"/>
      <w:r w:rsidRPr="00770963">
        <w:t xml:space="preserve">рублей 00 копеек, (НДС не облагается). </w:t>
      </w:r>
    </w:p>
    <w:p w:rsidR="00770963" w:rsidRDefault="00770963" w:rsidP="00770963">
      <w:pPr>
        <w:pStyle w:val="af0"/>
        <w:spacing w:before="0" w:line="240" w:lineRule="auto"/>
      </w:pPr>
    </w:p>
    <w:p w:rsidR="003251EA" w:rsidRPr="00770963" w:rsidRDefault="00CB6691" w:rsidP="00770963">
      <w:pPr>
        <w:pStyle w:val="af0"/>
        <w:spacing w:before="0" w:line="240" w:lineRule="auto"/>
      </w:pPr>
      <w:r w:rsidRPr="00770963">
        <w:t xml:space="preserve">3. Подписанием настоящего Акта Стороны подтверждают, что Услуги оказаны в согласованном объеме и в установленные сроки. </w:t>
      </w:r>
    </w:p>
    <w:p w:rsidR="00770963" w:rsidRDefault="00770963" w:rsidP="00770963">
      <w:pPr>
        <w:pStyle w:val="af0"/>
        <w:spacing w:before="0" w:line="240" w:lineRule="auto"/>
      </w:pPr>
    </w:p>
    <w:p w:rsidR="003251EA" w:rsidRPr="00770963" w:rsidRDefault="00CB6691" w:rsidP="00770963">
      <w:pPr>
        <w:pStyle w:val="af0"/>
        <w:spacing w:before="0" w:line="240" w:lineRule="auto"/>
      </w:pPr>
      <w:r w:rsidRPr="00770963">
        <w:t xml:space="preserve">4. Акт подписан в 2(двух) экземплярах и является основанием для проведения между сторонами взаиморасчетов. </w:t>
      </w:r>
    </w:p>
    <w:p w:rsidR="00770963" w:rsidRDefault="00770963" w:rsidP="00770963">
      <w:pPr>
        <w:pStyle w:val="af0"/>
        <w:spacing w:before="0" w:line="240" w:lineRule="auto"/>
      </w:pPr>
    </w:p>
    <w:p w:rsidR="003614C7" w:rsidRPr="00770963" w:rsidRDefault="003614C7" w:rsidP="00770963">
      <w:pPr>
        <w:pStyle w:val="af0"/>
        <w:spacing w:before="0" w:line="240" w:lineRule="auto"/>
      </w:pPr>
      <w:r w:rsidRPr="00770963">
        <w:t>Банковские реквизиты для оплаты Услуг Исполнителя:</w:t>
      </w:r>
    </w:p>
    <w:p w:rsidR="003614C7" w:rsidRPr="00770963" w:rsidRDefault="003614C7" w:rsidP="00770963">
      <w:pPr>
        <w:pStyle w:val="af0"/>
        <w:spacing w:before="0" w:line="240" w:lineRule="auto"/>
      </w:pPr>
      <w:r w:rsidRPr="00770963">
        <w:t xml:space="preserve">ИНН Исполнителя: </w:t>
      </w:r>
    </w:p>
    <w:p w:rsidR="003614C7" w:rsidRPr="00770963" w:rsidRDefault="003614C7" w:rsidP="00770963">
      <w:pPr>
        <w:pStyle w:val="af0"/>
        <w:spacing w:before="0" w:line="240" w:lineRule="auto"/>
      </w:pPr>
      <w:proofErr w:type="gramStart"/>
      <w:r w:rsidRPr="00770963">
        <w:t>Р</w:t>
      </w:r>
      <w:proofErr w:type="gramEnd"/>
      <w:r w:rsidRPr="00770963">
        <w:t xml:space="preserve">/с: </w:t>
      </w:r>
    </w:p>
    <w:p w:rsidR="003614C7" w:rsidRPr="00770963" w:rsidRDefault="003614C7" w:rsidP="00770963">
      <w:pPr>
        <w:pStyle w:val="af0"/>
        <w:spacing w:before="0" w:line="240" w:lineRule="auto"/>
      </w:pPr>
      <w:r w:rsidRPr="00770963">
        <w:t xml:space="preserve">К/с: </w:t>
      </w:r>
    </w:p>
    <w:p w:rsidR="003614C7" w:rsidRDefault="003614C7" w:rsidP="00770963">
      <w:pPr>
        <w:pStyle w:val="af0"/>
        <w:spacing w:before="0" w:line="240" w:lineRule="auto"/>
      </w:pPr>
      <w:r w:rsidRPr="00770963">
        <w:t xml:space="preserve">БИК: </w:t>
      </w:r>
    </w:p>
    <w:p w:rsidR="00770963" w:rsidRPr="00770963" w:rsidRDefault="00770963" w:rsidP="00770963">
      <w:pPr>
        <w:pStyle w:val="af0"/>
        <w:spacing w:before="0" w:line="240" w:lineRule="auto"/>
      </w:pPr>
    </w:p>
    <w:tbl>
      <w:tblPr>
        <w:tblStyle w:val="a6"/>
        <w:tblW w:w="90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20"/>
        <w:gridCol w:w="4520"/>
      </w:tblGrid>
      <w:tr w:rsidR="003251EA" w:rsidRPr="00770963" w:rsidTr="007E68CD">
        <w:tc>
          <w:tcPr>
            <w:tcW w:w="4520" w:type="dxa"/>
            <w:shd w:val="clear" w:color="auto" w:fill="auto"/>
            <w:tcMar>
              <w:top w:w="100" w:type="dxa"/>
              <w:left w:w="100" w:type="dxa"/>
              <w:bottom w:w="100" w:type="dxa"/>
              <w:right w:w="100" w:type="dxa"/>
            </w:tcMar>
          </w:tcPr>
          <w:p w:rsidR="003251EA" w:rsidRPr="00770963" w:rsidRDefault="00CB6691" w:rsidP="00770963">
            <w:pPr>
              <w:pStyle w:val="af0"/>
              <w:spacing w:before="0" w:line="240" w:lineRule="auto"/>
            </w:pPr>
            <w:r w:rsidRPr="00770963">
              <w:t>Заказчик</w:t>
            </w:r>
          </w:p>
        </w:tc>
        <w:tc>
          <w:tcPr>
            <w:tcW w:w="4520" w:type="dxa"/>
            <w:shd w:val="clear" w:color="auto" w:fill="auto"/>
            <w:tcMar>
              <w:top w:w="100" w:type="dxa"/>
              <w:left w:w="100" w:type="dxa"/>
              <w:bottom w:w="100" w:type="dxa"/>
              <w:right w:w="100" w:type="dxa"/>
            </w:tcMar>
          </w:tcPr>
          <w:p w:rsidR="003251EA" w:rsidRPr="00770963" w:rsidRDefault="00CB6691" w:rsidP="00770963">
            <w:pPr>
              <w:pStyle w:val="af0"/>
              <w:spacing w:before="0" w:line="240" w:lineRule="auto"/>
            </w:pPr>
            <w:r w:rsidRPr="00770963">
              <w:t>Исполнитель</w:t>
            </w:r>
          </w:p>
        </w:tc>
      </w:tr>
      <w:tr w:rsidR="003251EA" w:rsidRPr="00770963" w:rsidTr="007E68CD">
        <w:trPr>
          <w:trHeight w:val="519"/>
        </w:trPr>
        <w:tc>
          <w:tcPr>
            <w:tcW w:w="4520" w:type="dxa"/>
            <w:shd w:val="clear" w:color="auto" w:fill="auto"/>
            <w:tcMar>
              <w:top w:w="100" w:type="dxa"/>
              <w:left w:w="100" w:type="dxa"/>
              <w:bottom w:w="100" w:type="dxa"/>
              <w:right w:w="100" w:type="dxa"/>
            </w:tcMar>
          </w:tcPr>
          <w:p w:rsidR="003251EA" w:rsidRPr="00770963" w:rsidRDefault="007E68CD" w:rsidP="00770963">
            <w:pPr>
              <w:pStyle w:val="af0"/>
              <w:spacing w:before="0" w:line="240" w:lineRule="auto"/>
            </w:pPr>
            <w:r w:rsidRPr="00770963">
              <w:t>______________</w:t>
            </w:r>
            <w:r w:rsidR="00CB6691" w:rsidRPr="00770963">
              <w:t>_/Ефимова Л. А./</w:t>
            </w:r>
          </w:p>
        </w:tc>
        <w:tc>
          <w:tcPr>
            <w:tcW w:w="4520" w:type="dxa"/>
            <w:shd w:val="clear" w:color="auto" w:fill="auto"/>
            <w:tcMar>
              <w:top w:w="100" w:type="dxa"/>
              <w:left w:w="100" w:type="dxa"/>
              <w:bottom w:w="100" w:type="dxa"/>
              <w:right w:w="100" w:type="dxa"/>
            </w:tcMar>
          </w:tcPr>
          <w:p w:rsidR="003251EA" w:rsidRPr="00770963" w:rsidRDefault="007E68CD" w:rsidP="00770963">
            <w:pPr>
              <w:pStyle w:val="af0"/>
              <w:spacing w:before="0" w:line="240" w:lineRule="auto"/>
            </w:pPr>
            <w:r w:rsidRPr="00770963">
              <w:t>_________________/____________</w:t>
            </w:r>
            <w:r w:rsidR="00CB6691" w:rsidRPr="00770963">
              <w:t>/</w:t>
            </w:r>
          </w:p>
        </w:tc>
      </w:tr>
    </w:tbl>
    <w:p w:rsidR="003251EA" w:rsidRPr="00770963" w:rsidRDefault="00CB6691" w:rsidP="00770963">
      <w:pPr>
        <w:pStyle w:val="af0"/>
        <w:spacing w:before="0"/>
        <w:rPr>
          <w:b/>
        </w:rPr>
      </w:pPr>
      <w:r w:rsidRPr="000E6742">
        <w:br w:type="page"/>
      </w:r>
      <w:r w:rsidRPr="00770963">
        <w:rPr>
          <w:b/>
        </w:rPr>
        <w:lastRenderedPageBreak/>
        <w:t>Приложение №</w:t>
      </w:r>
      <w:r w:rsidR="00770963" w:rsidRPr="00770963">
        <w:rPr>
          <w:b/>
        </w:rPr>
        <w:t xml:space="preserve"> </w:t>
      </w:r>
      <w:r w:rsidRPr="00770963">
        <w:rPr>
          <w:b/>
        </w:rPr>
        <w:t xml:space="preserve">2 </w:t>
      </w:r>
    </w:p>
    <w:p w:rsidR="00770963" w:rsidRPr="00770963" w:rsidRDefault="00770963" w:rsidP="00770963">
      <w:pPr>
        <w:pStyle w:val="af0"/>
        <w:spacing w:before="0"/>
      </w:pPr>
    </w:p>
    <w:p w:rsidR="003251EA" w:rsidRPr="00770963" w:rsidRDefault="00CB6691" w:rsidP="00770963">
      <w:pPr>
        <w:pStyle w:val="af0"/>
        <w:spacing w:before="0"/>
      </w:pPr>
      <w:r w:rsidRPr="00770963">
        <w:t xml:space="preserve">Акт об оказанных информационных услугах по привлечению </w:t>
      </w:r>
      <w:r w:rsidR="008B3DAB">
        <w:t>сотрудников</w:t>
      </w:r>
      <w:r w:rsidRPr="00770963">
        <w:t xml:space="preserve"> </w:t>
      </w:r>
    </w:p>
    <w:p w:rsidR="003251EA" w:rsidRPr="00770963" w:rsidRDefault="00CB6691" w:rsidP="00770963">
      <w:pPr>
        <w:pStyle w:val="af0"/>
        <w:spacing w:before="0"/>
      </w:pPr>
      <w:r w:rsidRPr="00770963">
        <w:t xml:space="preserve">г. Пермь «__» __________2024 г. </w:t>
      </w:r>
    </w:p>
    <w:p w:rsidR="00770963" w:rsidRPr="00770963" w:rsidRDefault="00770963" w:rsidP="00770963">
      <w:pPr>
        <w:pStyle w:val="af0"/>
        <w:spacing w:before="0"/>
      </w:pPr>
    </w:p>
    <w:p w:rsidR="003251EA" w:rsidRPr="00770963" w:rsidRDefault="00CB6691" w:rsidP="00770963">
      <w:pPr>
        <w:pStyle w:val="af0"/>
        <w:spacing w:before="0"/>
      </w:pPr>
      <w:r w:rsidRPr="00770963">
        <w:t xml:space="preserve">Общество с ограниченной ответственностью «ДЖЕЙСИ ПРОДАКШН», юридическое лицо, созданное по законодательству Российской Федерации, в лице Генерального директора Ефимовой Ларисы Александровны, действующего на основании Устава, с одной стороны, именуемый в дальнейшем «Заказчик» и </w:t>
      </w:r>
    </w:p>
    <w:p w:rsidR="00770963" w:rsidRPr="00770963" w:rsidRDefault="00770963" w:rsidP="00770963">
      <w:pPr>
        <w:pStyle w:val="af0"/>
        <w:spacing w:before="0"/>
      </w:pPr>
    </w:p>
    <w:p w:rsidR="003251EA" w:rsidRPr="00770963" w:rsidRDefault="003614C7" w:rsidP="00770963">
      <w:pPr>
        <w:pStyle w:val="af0"/>
        <w:spacing w:before="0"/>
      </w:pPr>
      <w:r w:rsidRPr="00770963">
        <w:t xml:space="preserve">ООО\ ИП </w:t>
      </w:r>
      <w:r w:rsidR="00CB6691" w:rsidRPr="00770963">
        <w:t xml:space="preserve">_________________________, </w:t>
      </w:r>
      <w:r w:rsidRPr="00770963">
        <w:t xml:space="preserve">в лице _____________ </w:t>
      </w:r>
      <w:r w:rsidR="00CB6691" w:rsidRPr="00770963">
        <w:t>именуемы</w:t>
      </w:r>
      <w:proofErr w:type="gramStart"/>
      <w:r w:rsidR="00CB6691" w:rsidRPr="00770963">
        <w:t>й(</w:t>
      </w:r>
      <w:proofErr w:type="spellStart"/>
      <w:proofErr w:type="gramEnd"/>
      <w:r w:rsidR="00CB6691" w:rsidRPr="00770963">
        <w:t>ая</w:t>
      </w:r>
      <w:proofErr w:type="spellEnd"/>
      <w:r w:rsidR="00CB6691" w:rsidRPr="00770963">
        <w:t xml:space="preserve">) в дальнейшем «Исполнитель», далее вместе или раздельно именуемые «Стороны», подписали настоящий Акт о нижеследующем: </w:t>
      </w:r>
    </w:p>
    <w:p w:rsidR="00770963" w:rsidRPr="00770963" w:rsidRDefault="00770963" w:rsidP="00770963">
      <w:pPr>
        <w:pStyle w:val="af0"/>
        <w:spacing w:before="0"/>
      </w:pPr>
    </w:p>
    <w:p w:rsidR="00FD1465" w:rsidRDefault="00FD1465" w:rsidP="00770963">
      <w:pPr>
        <w:pStyle w:val="af0"/>
        <w:spacing w:before="0"/>
      </w:pPr>
      <w:r w:rsidRPr="00770963">
        <w:t xml:space="preserve">1. В соответствии с условиями публичной оферты о заключении договора оказания информационных услуг от 21 марта 2024 года Исполнитель оказал следующие услуги: </w:t>
      </w:r>
    </w:p>
    <w:p w:rsidR="00770963" w:rsidRPr="00770963" w:rsidRDefault="00770963" w:rsidP="00770963">
      <w:pPr>
        <w:pStyle w:val="af0"/>
        <w:spacing w:before="0"/>
      </w:pPr>
    </w:p>
    <w:tbl>
      <w:tblPr>
        <w:tblStyle w:val="a5"/>
        <w:tblW w:w="97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9"/>
        <w:gridCol w:w="1843"/>
        <w:gridCol w:w="2693"/>
        <w:gridCol w:w="1984"/>
      </w:tblGrid>
      <w:tr w:rsidR="004104A8" w:rsidRPr="00770963" w:rsidTr="00EE6793">
        <w:trPr>
          <w:trHeight w:val="328"/>
        </w:trPr>
        <w:tc>
          <w:tcPr>
            <w:tcW w:w="3219" w:type="dxa"/>
            <w:shd w:val="clear" w:color="auto" w:fill="auto"/>
            <w:tcMar>
              <w:top w:w="100" w:type="dxa"/>
              <w:left w:w="100" w:type="dxa"/>
              <w:bottom w:w="100" w:type="dxa"/>
              <w:right w:w="100" w:type="dxa"/>
            </w:tcMar>
          </w:tcPr>
          <w:p w:rsidR="004104A8" w:rsidRPr="00770963" w:rsidRDefault="004104A8" w:rsidP="00770963">
            <w:pPr>
              <w:pStyle w:val="af0"/>
              <w:spacing w:before="0"/>
            </w:pPr>
            <w:r w:rsidRPr="00770963">
              <w:t>Услуга</w:t>
            </w:r>
          </w:p>
        </w:tc>
        <w:tc>
          <w:tcPr>
            <w:tcW w:w="1843" w:type="dxa"/>
            <w:shd w:val="clear" w:color="auto" w:fill="auto"/>
            <w:tcMar>
              <w:top w:w="100" w:type="dxa"/>
              <w:left w:w="100" w:type="dxa"/>
              <w:bottom w:w="100" w:type="dxa"/>
              <w:right w:w="100" w:type="dxa"/>
            </w:tcMar>
          </w:tcPr>
          <w:p w:rsidR="004104A8" w:rsidRPr="00770963" w:rsidRDefault="004104A8" w:rsidP="00770963">
            <w:pPr>
              <w:pStyle w:val="af0"/>
              <w:spacing w:before="0"/>
            </w:pPr>
            <w:r w:rsidRPr="00770963">
              <w:t>Период</w:t>
            </w:r>
          </w:p>
        </w:tc>
        <w:tc>
          <w:tcPr>
            <w:tcW w:w="2693" w:type="dxa"/>
            <w:shd w:val="clear" w:color="auto" w:fill="auto"/>
            <w:tcMar>
              <w:top w:w="100" w:type="dxa"/>
              <w:left w:w="100" w:type="dxa"/>
              <w:bottom w:w="100" w:type="dxa"/>
              <w:right w:w="100" w:type="dxa"/>
            </w:tcMar>
          </w:tcPr>
          <w:p w:rsidR="004104A8" w:rsidRPr="00770963" w:rsidRDefault="004104A8" w:rsidP="008B3DAB">
            <w:pPr>
              <w:pStyle w:val="af0"/>
              <w:spacing w:before="0"/>
            </w:pPr>
            <w:r w:rsidRPr="00770963">
              <w:t xml:space="preserve">Количество привлеченных </w:t>
            </w:r>
            <w:r w:rsidR="008B3DAB">
              <w:t>сотрудников</w:t>
            </w:r>
          </w:p>
        </w:tc>
        <w:tc>
          <w:tcPr>
            <w:tcW w:w="1984" w:type="dxa"/>
          </w:tcPr>
          <w:p w:rsidR="004104A8" w:rsidRPr="00770963" w:rsidRDefault="004104A8" w:rsidP="00770963">
            <w:pPr>
              <w:pStyle w:val="af0"/>
              <w:spacing w:before="0"/>
            </w:pPr>
            <w:r w:rsidRPr="00770963">
              <w:t>Сумма</w:t>
            </w:r>
          </w:p>
        </w:tc>
      </w:tr>
      <w:tr w:rsidR="004104A8" w:rsidRPr="00770963" w:rsidTr="00EE6793">
        <w:trPr>
          <w:trHeight w:val="377"/>
        </w:trPr>
        <w:tc>
          <w:tcPr>
            <w:tcW w:w="3219" w:type="dxa"/>
            <w:shd w:val="clear" w:color="auto" w:fill="auto"/>
            <w:tcMar>
              <w:top w:w="100" w:type="dxa"/>
              <w:left w:w="100" w:type="dxa"/>
              <w:bottom w:w="100" w:type="dxa"/>
              <w:right w:w="100" w:type="dxa"/>
            </w:tcMar>
          </w:tcPr>
          <w:p w:rsidR="004104A8" w:rsidRPr="00770963" w:rsidRDefault="004104A8" w:rsidP="00770963">
            <w:pPr>
              <w:pStyle w:val="af0"/>
              <w:spacing w:before="0"/>
            </w:pPr>
          </w:p>
        </w:tc>
        <w:tc>
          <w:tcPr>
            <w:tcW w:w="1843" w:type="dxa"/>
            <w:shd w:val="clear" w:color="auto" w:fill="auto"/>
            <w:tcMar>
              <w:top w:w="100" w:type="dxa"/>
              <w:left w:w="100" w:type="dxa"/>
              <w:bottom w:w="100" w:type="dxa"/>
              <w:right w:w="100" w:type="dxa"/>
            </w:tcMar>
          </w:tcPr>
          <w:p w:rsidR="004104A8" w:rsidRPr="00770963" w:rsidRDefault="004104A8" w:rsidP="00770963">
            <w:pPr>
              <w:pStyle w:val="af0"/>
              <w:spacing w:before="0"/>
            </w:pPr>
          </w:p>
        </w:tc>
        <w:tc>
          <w:tcPr>
            <w:tcW w:w="2693" w:type="dxa"/>
            <w:shd w:val="clear" w:color="auto" w:fill="auto"/>
            <w:tcMar>
              <w:top w:w="100" w:type="dxa"/>
              <w:left w:w="100" w:type="dxa"/>
              <w:bottom w:w="100" w:type="dxa"/>
              <w:right w:w="100" w:type="dxa"/>
            </w:tcMar>
          </w:tcPr>
          <w:p w:rsidR="004104A8" w:rsidRPr="00770963" w:rsidRDefault="004104A8" w:rsidP="00770963">
            <w:pPr>
              <w:pStyle w:val="af0"/>
              <w:spacing w:before="0"/>
            </w:pPr>
          </w:p>
        </w:tc>
        <w:tc>
          <w:tcPr>
            <w:tcW w:w="1984" w:type="dxa"/>
          </w:tcPr>
          <w:p w:rsidR="004104A8" w:rsidRPr="00770963" w:rsidRDefault="004104A8" w:rsidP="00770963">
            <w:pPr>
              <w:pStyle w:val="af0"/>
              <w:spacing w:before="0"/>
            </w:pPr>
          </w:p>
        </w:tc>
      </w:tr>
      <w:tr w:rsidR="004104A8" w:rsidRPr="00770963" w:rsidTr="00EE6793">
        <w:trPr>
          <w:trHeight w:val="424"/>
        </w:trPr>
        <w:tc>
          <w:tcPr>
            <w:tcW w:w="3219" w:type="dxa"/>
            <w:shd w:val="clear" w:color="auto" w:fill="auto"/>
            <w:tcMar>
              <w:top w:w="100" w:type="dxa"/>
              <w:left w:w="100" w:type="dxa"/>
              <w:bottom w:w="100" w:type="dxa"/>
              <w:right w:w="100" w:type="dxa"/>
            </w:tcMar>
          </w:tcPr>
          <w:p w:rsidR="004104A8" w:rsidRPr="00770963" w:rsidRDefault="004104A8" w:rsidP="00770963">
            <w:pPr>
              <w:pStyle w:val="af0"/>
              <w:spacing w:before="0"/>
            </w:pPr>
          </w:p>
        </w:tc>
        <w:tc>
          <w:tcPr>
            <w:tcW w:w="1843" w:type="dxa"/>
            <w:shd w:val="clear" w:color="auto" w:fill="auto"/>
            <w:tcMar>
              <w:top w:w="100" w:type="dxa"/>
              <w:left w:w="100" w:type="dxa"/>
              <w:bottom w:w="100" w:type="dxa"/>
              <w:right w:w="100" w:type="dxa"/>
            </w:tcMar>
          </w:tcPr>
          <w:p w:rsidR="004104A8" w:rsidRPr="00770963" w:rsidRDefault="004104A8" w:rsidP="00770963">
            <w:pPr>
              <w:pStyle w:val="af0"/>
              <w:spacing w:before="0"/>
            </w:pPr>
          </w:p>
        </w:tc>
        <w:tc>
          <w:tcPr>
            <w:tcW w:w="2693" w:type="dxa"/>
            <w:shd w:val="clear" w:color="auto" w:fill="auto"/>
            <w:tcMar>
              <w:top w:w="100" w:type="dxa"/>
              <w:left w:w="100" w:type="dxa"/>
              <w:bottom w:w="100" w:type="dxa"/>
              <w:right w:w="100" w:type="dxa"/>
            </w:tcMar>
          </w:tcPr>
          <w:p w:rsidR="004104A8" w:rsidRPr="00770963" w:rsidRDefault="004104A8" w:rsidP="00770963">
            <w:pPr>
              <w:pStyle w:val="af0"/>
              <w:spacing w:before="0"/>
            </w:pPr>
          </w:p>
        </w:tc>
        <w:tc>
          <w:tcPr>
            <w:tcW w:w="1984" w:type="dxa"/>
          </w:tcPr>
          <w:p w:rsidR="004104A8" w:rsidRPr="00770963" w:rsidRDefault="004104A8" w:rsidP="00770963">
            <w:pPr>
              <w:pStyle w:val="af0"/>
              <w:spacing w:before="0"/>
            </w:pPr>
          </w:p>
        </w:tc>
      </w:tr>
    </w:tbl>
    <w:p w:rsidR="003251EA" w:rsidRPr="00770963" w:rsidRDefault="003251EA" w:rsidP="00770963">
      <w:pPr>
        <w:pStyle w:val="af0"/>
        <w:spacing w:before="0"/>
      </w:pPr>
    </w:p>
    <w:p w:rsidR="00770963" w:rsidRDefault="00CB6691" w:rsidP="00770963">
      <w:pPr>
        <w:pStyle w:val="af0"/>
        <w:spacing w:before="0"/>
      </w:pPr>
      <w:r w:rsidRPr="00770963">
        <w:t>2. Стоимость оказанных услуг составляет</w:t>
      </w:r>
      <w:proofErr w:type="gramStart"/>
      <w:r w:rsidRPr="00770963">
        <w:t xml:space="preserve"> (______________) </w:t>
      </w:r>
      <w:proofErr w:type="gramEnd"/>
      <w:r w:rsidRPr="00770963">
        <w:t xml:space="preserve">рублей 00 копеек, (НДС не облагается). </w:t>
      </w:r>
    </w:p>
    <w:p w:rsidR="00770963" w:rsidRDefault="00770963" w:rsidP="00770963">
      <w:pPr>
        <w:pStyle w:val="af0"/>
        <w:spacing w:before="0"/>
      </w:pPr>
    </w:p>
    <w:p w:rsidR="00770963" w:rsidRDefault="00CB6691" w:rsidP="00770963">
      <w:pPr>
        <w:pStyle w:val="af0"/>
        <w:spacing w:before="0"/>
      </w:pPr>
      <w:r w:rsidRPr="00770963">
        <w:t>3. Подписанием настоящего Акта Стороны подтверждают, что Услуги оказаны в согласованном объеме и в установленные сроки.</w:t>
      </w:r>
    </w:p>
    <w:p w:rsidR="003251EA" w:rsidRPr="00770963" w:rsidRDefault="00CB6691" w:rsidP="00770963">
      <w:pPr>
        <w:pStyle w:val="af0"/>
        <w:spacing w:before="0"/>
      </w:pPr>
      <w:r w:rsidRPr="00770963">
        <w:t xml:space="preserve"> </w:t>
      </w:r>
    </w:p>
    <w:p w:rsidR="003251EA" w:rsidRDefault="00CB6691" w:rsidP="00770963">
      <w:pPr>
        <w:pStyle w:val="af0"/>
        <w:spacing w:before="0"/>
      </w:pPr>
      <w:r w:rsidRPr="00770963">
        <w:t xml:space="preserve">4. Акт подписан в 2(двух) экземплярах и является основанием для проведения между сторонами взаиморасчетов. </w:t>
      </w:r>
    </w:p>
    <w:p w:rsidR="00770963" w:rsidRPr="00770963" w:rsidRDefault="00770963" w:rsidP="00770963">
      <w:pPr>
        <w:pStyle w:val="af0"/>
        <w:spacing w:before="0"/>
      </w:pPr>
    </w:p>
    <w:p w:rsidR="003614C7" w:rsidRPr="00770963" w:rsidRDefault="003614C7" w:rsidP="00770963">
      <w:pPr>
        <w:pStyle w:val="af0"/>
        <w:spacing w:before="0"/>
      </w:pPr>
      <w:r w:rsidRPr="00770963">
        <w:t>Банковские реквизиты для оплаты Услуг Исполнителя:</w:t>
      </w:r>
    </w:p>
    <w:p w:rsidR="003614C7" w:rsidRPr="00770963" w:rsidRDefault="003614C7" w:rsidP="00770963">
      <w:pPr>
        <w:pStyle w:val="af0"/>
        <w:spacing w:before="0"/>
      </w:pPr>
      <w:r w:rsidRPr="00770963">
        <w:t xml:space="preserve">ИНН Исполнителя: </w:t>
      </w:r>
    </w:p>
    <w:p w:rsidR="003614C7" w:rsidRPr="00770963" w:rsidRDefault="003614C7" w:rsidP="00770963">
      <w:pPr>
        <w:pStyle w:val="af0"/>
        <w:spacing w:before="0"/>
      </w:pPr>
      <w:proofErr w:type="gramStart"/>
      <w:r w:rsidRPr="00770963">
        <w:t>Р</w:t>
      </w:r>
      <w:proofErr w:type="gramEnd"/>
      <w:r w:rsidRPr="00770963">
        <w:t xml:space="preserve">/с: </w:t>
      </w:r>
    </w:p>
    <w:p w:rsidR="003614C7" w:rsidRPr="00770963" w:rsidRDefault="003614C7" w:rsidP="00770963">
      <w:pPr>
        <w:pStyle w:val="af0"/>
        <w:spacing w:before="0"/>
      </w:pPr>
      <w:r w:rsidRPr="00770963">
        <w:t xml:space="preserve">К/с: </w:t>
      </w:r>
    </w:p>
    <w:p w:rsidR="003614C7" w:rsidRPr="00770963" w:rsidRDefault="003614C7" w:rsidP="00770963">
      <w:pPr>
        <w:pStyle w:val="af0"/>
        <w:spacing w:before="0"/>
      </w:pPr>
      <w:r w:rsidRPr="00770963">
        <w:t xml:space="preserve">БИК: </w:t>
      </w:r>
    </w:p>
    <w:p w:rsidR="003251EA" w:rsidRPr="00770963" w:rsidRDefault="003251EA" w:rsidP="00770963">
      <w:pPr>
        <w:pStyle w:val="af0"/>
        <w:spacing w:before="0"/>
      </w:pPr>
    </w:p>
    <w:tbl>
      <w:tblPr>
        <w:tblStyle w:val="a8"/>
        <w:tblW w:w="904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20"/>
        <w:gridCol w:w="4520"/>
      </w:tblGrid>
      <w:tr w:rsidR="003251EA" w:rsidRPr="00770963" w:rsidTr="007E68CD">
        <w:tc>
          <w:tcPr>
            <w:tcW w:w="4520" w:type="dxa"/>
            <w:shd w:val="clear" w:color="auto" w:fill="auto"/>
            <w:tcMar>
              <w:top w:w="100" w:type="dxa"/>
              <w:left w:w="100" w:type="dxa"/>
              <w:bottom w:w="100" w:type="dxa"/>
              <w:right w:w="100" w:type="dxa"/>
            </w:tcMar>
          </w:tcPr>
          <w:p w:rsidR="003251EA" w:rsidRPr="00770963" w:rsidRDefault="00CB6691" w:rsidP="00770963">
            <w:pPr>
              <w:pStyle w:val="af0"/>
              <w:spacing w:before="0"/>
            </w:pPr>
            <w:r w:rsidRPr="00770963">
              <w:t>Заказчик</w:t>
            </w:r>
          </w:p>
        </w:tc>
        <w:tc>
          <w:tcPr>
            <w:tcW w:w="4520" w:type="dxa"/>
            <w:shd w:val="clear" w:color="auto" w:fill="auto"/>
            <w:tcMar>
              <w:top w:w="100" w:type="dxa"/>
              <w:left w:w="100" w:type="dxa"/>
              <w:bottom w:w="100" w:type="dxa"/>
              <w:right w:w="100" w:type="dxa"/>
            </w:tcMar>
          </w:tcPr>
          <w:p w:rsidR="003251EA" w:rsidRPr="00770963" w:rsidRDefault="00CB6691" w:rsidP="00770963">
            <w:pPr>
              <w:pStyle w:val="af0"/>
              <w:spacing w:before="0"/>
            </w:pPr>
            <w:r w:rsidRPr="00770963">
              <w:t>Исполнитель</w:t>
            </w:r>
          </w:p>
        </w:tc>
      </w:tr>
      <w:tr w:rsidR="003251EA" w:rsidRPr="00770963" w:rsidTr="007E68CD">
        <w:tc>
          <w:tcPr>
            <w:tcW w:w="4520" w:type="dxa"/>
            <w:shd w:val="clear" w:color="auto" w:fill="auto"/>
            <w:tcMar>
              <w:top w:w="100" w:type="dxa"/>
              <w:left w:w="100" w:type="dxa"/>
              <w:bottom w:w="100" w:type="dxa"/>
              <w:right w:w="100" w:type="dxa"/>
            </w:tcMar>
          </w:tcPr>
          <w:p w:rsidR="003251EA" w:rsidRPr="00770963" w:rsidRDefault="00CB6691" w:rsidP="00770963">
            <w:pPr>
              <w:pStyle w:val="af0"/>
              <w:spacing w:before="0"/>
            </w:pPr>
            <w:r w:rsidRPr="00770963">
              <w:t>_________________/Ефимова Л. А./</w:t>
            </w:r>
          </w:p>
        </w:tc>
        <w:tc>
          <w:tcPr>
            <w:tcW w:w="4520" w:type="dxa"/>
            <w:shd w:val="clear" w:color="auto" w:fill="auto"/>
            <w:tcMar>
              <w:top w:w="100" w:type="dxa"/>
              <w:left w:w="100" w:type="dxa"/>
              <w:bottom w:w="100" w:type="dxa"/>
              <w:right w:w="100" w:type="dxa"/>
            </w:tcMar>
          </w:tcPr>
          <w:p w:rsidR="003251EA" w:rsidRPr="00770963" w:rsidRDefault="00CB6691" w:rsidP="00770963">
            <w:pPr>
              <w:pStyle w:val="af0"/>
              <w:spacing w:before="0"/>
            </w:pPr>
            <w:r w:rsidRPr="00770963">
              <w:t>_________________/_____________./</w:t>
            </w:r>
          </w:p>
        </w:tc>
      </w:tr>
    </w:tbl>
    <w:p w:rsidR="003251EA" w:rsidRPr="00770963" w:rsidRDefault="003251EA" w:rsidP="00770963">
      <w:pPr>
        <w:pStyle w:val="af0"/>
        <w:spacing w:before="0"/>
      </w:pPr>
    </w:p>
    <w:sectPr w:rsidR="003251EA" w:rsidRPr="00770963" w:rsidSect="000E6742">
      <w:type w:val="continuous"/>
      <w:pgSz w:w="11920" w:h="16840"/>
      <w:pgMar w:top="1134" w:right="850" w:bottom="1134" w:left="1701" w:header="0" w:footer="720" w:gutter="0"/>
      <w:cols w:space="720" w:equalWidth="0">
        <w:col w:w="9630" w:space="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1E6"/>
    <w:multiLevelType w:val="hybridMultilevel"/>
    <w:tmpl w:val="616E224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D97489A"/>
    <w:multiLevelType w:val="multilevel"/>
    <w:tmpl w:val="008EA888"/>
    <w:lvl w:ilvl="0">
      <w:start w:val="1"/>
      <w:numFmt w:val="decimal"/>
      <w:lvlText w:val="%1)"/>
      <w:lvlJc w:val="left"/>
      <w:pPr>
        <w:ind w:left="378" w:hanging="360"/>
      </w:pPr>
      <w:rPr>
        <w:u w:val="none"/>
      </w:rPr>
    </w:lvl>
    <w:lvl w:ilvl="1">
      <w:start w:val="1"/>
      <w:numFmt w:val="lowerLetter"/>
      <w:lvlText w:val="%2)"/>
      <w:lvlJc w:val="left"/>
      <w:pPr>
        <w:ind w:left="1098" w:hanging="360"/>
      </w:pPr>
      <w:rPr>
        <w:u w:val="none"/>
      </w:rPr>
    </w:lvl>
    <w:lvl w:ilvl="2">
      <w:start w:val="1"/>
      <w:numFmt w:val="lowerRoman"/>
      <w:lvlText w:val="%3)"/>
      <w:lvlJc w:val="right"/>
      <w:pPr>
        <w:ind w:left="1818" w:hanging="360"/>
      </w:pPr>
      <w:rPr>
        <w:u w:val="none"/>
      </w:rPr>
    </w:lvl>
    <w:lvl w:ilvl="3">
      <w:start w:val="1"/>
      <w:numFmt w:val="decimal"/>
      <w:lvlText w:val="(%4)"/>
      <w:lvlJc w:val="left"/>
      <w:pPr>
        <w:ind w:left="2538" w:hanging="360"/>
      </w:pPr>
      <w:rPr>
        <w:u w:val="none"/>
      </w:rPr>
    </w:lvl>
    <w:lvl w:ilvl="4">
      <w:start w:val="1"/>
      <w:numFmt w:val="lowerLetter"/>
      <w:lvlText w:val="(%5)"/>
      <w:lvlJc w:val="left"/>
      <w:pPr>
        <w:ind w:left="3258" w:hanging="360"/>
      </w:pPr>
      <w:rPr>
        <w:u w:val="none"/>
      </w:rPr>
    </w:lvl>
    <w:lvl w:ilvl="5">
      <w:start w:val="1"/>
      <w:numFmt w:val="lowerRoman"/>
      <w:lvlText w:val="(%6)"/>
      <w:lvlJc w:val="right"/>
      <w:pPr>
        <w:ind w:left="3978" w:hanging="360"/>
      </w:pPr>
      <w:rPr>
        <w:u w:val="none"/>
      </w:rPr>
    </w:lvl>
    <w:lvl w:ilvl="6">
      <w:start w:val="1"/>
      <w:numFmt w:val="decimal"/>
      <w:lvlText w:val="%7."/>
      <w:lvlJc w:val="left"/>
      <w:pPr>
        <w:ind w:left="4698" w:hanging="360"/>
      </w:pPr>
      <w:rPr>
        <w:u w:val="none"/>
      </w:rPr>
    </w:lvl>
    <w:lvl w:ilvl="7">
      <w:start w:val="1"/>
      <w:numFmt w:val="lowerLetter"/>
      <w:lvlText w:val="%8."/>
      <w:lvlJc w:val="left"/>
      <w:pPr>
        <w:ind w:left="5418" w:hanging="360"/>
      </w:pPr>
      <w:rPr>
        <w:u w:val="none"/>
      </w:rPr>
    </w:lvl>
    <w:lvl w:ilvl="8">
      <w:start w:val="1"/>
      <w:numFmt w:val="lowerRoman"/>
      <w:lvlText w:val="%9."/>
      <w:lvlJc w:val="right"/>
      <w:pPr>
        <w:ind w:left="6138" w:hanging="360"/>
      </w:pPr>
      <w:rPr>
        <w:u w:val="none"/>
      </w:rPr>
    </w:lvl>
  </w:abstractNum>
  <w:abstractNum w:abstractNumId="2">
    <w:nsid w:val="301723C5"/>
    <w:multiLevelType w:val="hybridMultilevel"/>
    <w:tmpl w:val="EFD8F0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
  <w:rsids>
    <w:rsidRoot w:val="003251EA"/>
    <w:rsid w:val="000E1BAD"/>
    <w:rsid w:val="000E6742"/>
    <w:rsid w:val="002C5C7C"/>
    <w:rsid w:val="003251EA"/>
    <w:rsid w:val="00337152"/>
    <w:rsid w:val="003614C7"/>
    <w:rsid w:val="004104A8"/>
    <w:rsid w:val="00483BE3"/>
    <w:rsid w:val="00526481"/>
    <w:rsid w:val="005B2659"/>
    <w:rsid w:val="005E63AA"/>
    <w:rsid w:val="006D3522"/>
    <w:rsid w:val="00734D93"/>
    <w:rsid w:val="00770963"/>
    <w:rsid w:val="007E68CD"/>
    <w:rsid w:val="007F2519"/>
    <w:rsid w:val="007F50D2"/>
    <w:rsid w:val="00811200"/>
    <w:rsid w:val="00881B00"/>
    <w:rsid w:val="008B01EC"/>
    <w:rsid w:val="008B3DAB"/>
    <w:rsid w:val="009E43CF"/>
    <w:rsid w:val="00B754B0"/>
    <w:rsid w:val="00C30481"/>
    <w:rsid w:val="00C55B0D"/>
    <w:rsid w:val="00CB6691"/>
    <w:rsid w:val="00CD5731"/>
    <w:rsid w:val="00D800EE"/>
    <w:rsid w:val="00DA25BD"/>
    <w:rsid w:val="00E3074B"/>
    <w:rsid w:val="00E96D0F"/>
    <w:rsid w:val="00FD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E68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0E1BA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1BAD"/>
    <w:rPr>
      <w:rFonts w:ascii="Tahoma" w:hAnsi="Tahoma" w:cs="Tahoma"/>
      <w:sz w:val="16"/>
      <w:szCs w:val="16"/>
    </w:rPr>
  </w:style>
  <w:style w:type="character" w:styleId="ae">
    <w:name w:val="Book Title"/>
    <w:basedOn w:val="a0"/>
    <w:uiPriority w:val="33"/>
    <w:qFormat/>
    <w:rsid w:val="000E1BAD"/>
    <w:rPr>
      <w:b/>
      <w:bCs/>
      <w:smallCaps/>
      <w:spacing w:val="5"/>
    </w:rPr>
  </w:style>
  <w:style w:type="paragraph" w:styleId="af">
    <w:name w:val="List Paragraph"/>
    <w:basedOn w:val="a"/>
    <w:uiPriority w:val="34"/>
    <w:qFormat/>
    <w:rsid w:val="000E1BAD"/>
    <w:pPr>
      <w:widowControl w:val="0"/>
      <w:spacing w:before="681" w:line="240" w:lineRule="auto"/>
      <w:ind w:left="17" w:right="15" w:firstLine="10"/>
      <w:jc w:val="center"/>
    </w:pPr>
    <w:rPr>
      <w:sz w:val="24"/>
      <w:szCs w:val="24"/>
    </w:rPr>
  </w:style>
  <w:style w:type="paragraph" w:styleId="af0">
    <w:name w:val="No Spacing"/>
    <w:basedOn w:val="a"/>
    <w:uiPriority w:val="1"/>
    <w:qFormat/>
    <w:rsid w:val="000E1BAD"/>
    <w:pPr>
      <w:widowControl w:val="0"/>
      <w:pBdr>
        <w:top w:val="nil"/>
        <w:left w:val="nil"/>
        <w:bottom w:val="nil"/>
        <w:right w:val="nil"/>
        <w:between w:val="nil"/>
      </w:pBdr>
      <w:spacing w:before="468" w:line="264" w:lineRule="auto"/>
      <w:ind w:right="15"/>
    </w:pPr>
    <w:rPr>
      <w:sz w:val="24"/>
      <w:szCs w:val="24"/>
    </w:rPr>
  </w:style>
  <w:style w:type="character" w:customStyle="1" w:styleId="70">
    <w:name w:val="Заголовок 7 Знак"/>
    <w:basedOn w:val="a0"/>
    <w:link w:val="7"/>
    <w:uiPriority w:val="9"/>
    <w:rsid w:val="007E68CD"/>
    <w:rPr>
      <w:rFonts w:asciiTheme="majorHAnsi" w:eastAsiaTheme="majorEastAsia" w:hAnsiTheme="majorHAnsi" w:cstheme="majorBidi"/>
      <w:i/>
      <w:iCs/>
      <w:color w:val="404040" w:themeColor="text1" w:themeTint="BF"/>
    </w:rPr>
  </w:style>
  <w:style w:type="character" w:styleId="af1">
    <w:name w:val="Hyperlink"/>
    <w:basedOn w:val="a0"/>
    <w:uiPriority w:val="99"/>
    <w:unhideWhenUsed/>
    <w:rsid w:val="00483B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7E68C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annotation text"/>
    <w:basedOn w:val="a"/>
    <w:link w:val="aa"/>
    <w:uiPriority w:val="99"/>
    <w:semiHidden/>
    <w:unhideWhenUsed/>
    <w:pPr>
      <w:spacing w:line="240" w:lineRule="auto"/>
    </w:pPr>
    <w:rPr>
      <w:sz w:val="20"/>
      <w:szCs w:val="20"/>
    </w:rPr>
  </w:style>
  <w:style w:type="character" w:customStyle="1" w:styleId="aa">
    <w:name w:val="Текст примечания Знак"/>
    <w:basedOn w:val="a0"/>
    <w:link w:val="a9"/>
    <w:uiPriority w:val="99"/>
    <w:semiHidden/>
    <w:rPr>
      <w:sz w:val="20"/>
      <w:szCs w:val="20"/>
    </w:rPr>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0E1BAD"/>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0E1BAD"/>
    <w:rPr>
      <w:rFonts w:ascii="Tahoma" w:hAnsi="Tahoma" w:cs="Tahoma"/>
      <w:sz w:val="16"/>
      <w:szCs w:val="16"/>
    </w:rPr>
  </w:style>
  <w:style w:type="character" w:styleId="ae">
    <w:name w:val="Book Title"/>
    <w:basedOn w:val="a0"/>
    <w:uiPriority w:val="33"/>
    <w:qFormat/>
    <w:rsid w:val="000E1BAD"/>
    <w:rPr>
      <w:b/>
      <w:bCs/>
      <w:smallCaps/>
      <w:spacing w:val="5"/>
    </w:rPr>
  </w:style>
  <w:style w:type="paragraph" w:styleId="af">
    <w:name w:val="List Paragraph"/>
    <w:basedOn w:val="a"/>
    <w:uiPriority w:val="34"/>
    <w:qFormat/>
    <w:rsid w:val="000E1BAD"/>
    <w:pPr>
      <w:widowControl w:val="0"/>
      <w:spacing w:before="681" w:line="240" w:lineRule="auto"/>
      <w:ind w:left="17" w:right="15" w:firstLine="10"/>
      <w:jc w:val="center"/>
    </w:pPr>
    <w:rPr>
      <w:sz w:val="24"/>
      <w:szCs w:val="24"/>
    </w:rPr>
  </w:style>
  <w:style w:type="paragraph" w:styleId="af0">
    <w:name w:val="No Spacing"/>
    <w:basedOn w:val="a"/>
    <w:uiPriority w:val="1"/>
    <w:qFormat/>
    <w:rsid w:val="000E1BAD"/>
    <w:pPr>
      <w:widowControl w:val="0"/>
      <w:pBdr>
        <w:top w:val="nil"/>
        <w:left w:val="nil"/>
        <w:bottom w:val="nil"/>
        <w:right w:val="nil"/>
        <w:between w:val="nil"/>
      </w:pBdr>
      <w:spacing w:before="468" w:line="264" w:lineRule="auto"/>
      <w:ind w:right="15"/>
    </w:pPr>
    <w:rPr>
      <w:sz w:val="24"/>
      <w:szCs w:val="24"/>
    </w:rPr>
  </w:style>
  <w:style w:type="character" w:customStyle="1" w:styleId="70">
    <w:name w:val="Заголовок 7 Знак"/>
    <w:basedOn w:val="a0"/>
    <w:link w:val="7"/>
    <w:uiPriority w:val="9"/>
    <w:rsid w:val="007E68CD"/>
    <w:rPr>
      <w:rFonts w:asciiTheme="majorHAnsi" w:eastAsiaTheme="majorEastAsia" w:hAnsiTheme="majorHAnsi" w:cstheme="majorBidi"/>
      <w:i/>
      <w:iCs/>
      <w:color w:val="404040" w:themeColor="text1" w:themeTint="BF"/>
    </w:rPr>
  </w:style>
  <w:style w:type="character" w:styleId="af1">
    <w:name w:val="Hyperlink"/>
    <w:basedOn w:val="a0"/>
    <w:uiPriority w:val="99"/>
    <w:unhideWhenUsed/>
    <w:rsid w:val="00483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c-agents.ru" TargetMode="External"/><Relationship Id="rId13" Type="http://schemas.openxmlformats.org/officeDocument/2006/relationships/hyperlink" Target="mailto:gangscommunity@yandex.ru" TargetMode="External"/><Relationship Id="rId3" Type="http://schemas.openxmlformats.org/officeDocument/2006/relationships/styles" Target="styles.xml"/><Relationship Id="rId7" Type="http://schemas.openxmlformats.org/officeDocument/2006/relationships/hyperlink" Target="https://blog.gc-agents.ru" TargetMode="External"/><Relationship Id="rId12" Type="http://schemas.openxmlformats.org/officeDocument/2006/relationships/hyperlink" Target="mailto:gangscommunity@yandex.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agents.ru" TargetMode="External"/><Relationship Id="rId5" Type="http://schemas.openxmlformats.org/officeDocument/2006/relationships/settings" Target="settings.xml"/><Relationship Id="rId15" Type="http://schemas.openxmlformats.org/officeDocument/2006/relationships/hyperlink" Target="mailto:gangscommunity@yandex.ru" TargetMode="External"/><Relationship Id="rId10" Type="http://schemas.openxmlformats.org/officeDocument/2006/relationships/hyperlink" Target="https://blog.gc-agents.ru" TargetMode="External"/><Relationship Id="rId4" Type="http://schemas.microsoft.com/office/2007/relationships/stylesWithEffects" Target="stylesWithEffects.xml"/><Relationship Id="rId9" Type="http://schemas.openxmlformats.org/officeDocument/2006/relationships/hyperlink" Target="https://disk.yandex.ru/i/lKdfHjd11V9ZYw" TargetMode="External"/><Relationship Id="rId14" Type="http://schemas.openxmlformats.org/officeDocument/2006/relationships/hyperlink" Target="mailto:gangscommunity@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56F5F-A0A6-49BC-B053-81C77456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3460</Words>
  <Characters>19725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6</cp:revision>
  <dcterms:created xsi:type="dcterms:W3CDTF">2024-07-19T13:04:00Z</dcterms:created>
  <dcterms:modified xsi:type="dcterms:W3CDTF">2024-07-20T09:17:00Z</dcterms:modified>
</cp:coreProperties>
</file>